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Default="0043684D" w:rsidP="00AF05DA">
      <w:bookmarkStart w:id="0" w:name="_GoBack"/>
      <w:bookmarkEnd w:id="0"/>
    </w:p>
    <w:p w:rsidR="0043684D" w:rsidRPr="0043684D" w:rsidRDefault="0043684D" w:rsidP="004368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43684D">
        <w:rPr>
          <w:rFonts w:ascii="Calibri" w:eastAsia="Times New Roman" w:hAnsi="Calibri" w:cs="Times New Roman"/>
          <w:color w:val="000000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C97CAC" w:rsidRDefault="0043684D" w:rsidP="0043684D">
      <w:pPr>
        <w:rPr>
          <w:b/>
        </w:rPr>
      </w:pPr>
    </w:p>
    <w:p w:rsidR="0043684D" w:rsidRPr="00C97CAC" w:rsidRDefault="0043684D" w:rsidP="00C97CAC">
      <w:pPr>
        <w:jc w:val="center"/>
        <w:rPr>
          <w:b/>
        </w:rPr>
      </w:pPr>
      <w:r w:rsidRPr="00C97CAC">
        <w:rPr>
          <w:b/>
        </w:rPr>
        <w:t>SZCZEGÓŁOWY OPIS PARAMETRÓW TECHNICZNYCH ZAŁĄCZNIK 1</w:t>
      </w:r>
      <w:r w:rsidR="006B1594" w:rsidRPr="00C97CAC">
        <w:rPr>
          <w:b/>
        </w:rPr>
        <w:t>C</w:t>
      </w: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AF05DA" w:rsidTr="0025591E">
        <w:trPr>
          <w:trHeight w:val="362"/>
        </w:trPr>
        <w:tc>
          <w:tcPr>
            <w:tcW w:w="10348" w:type="dxa"/>
            <w:gridSpan w:val="4"/>
          </w:tcPr>
          <w:p w:rsidR="00AF05DA" w:rsidRPr="00AF05DA" w:rsidRDefault="00AF05DA" w:rsidP="00AF05DA">
            <w:pPr>
              <w:jc w:val="center"/>
              <w:rPr>
                <w:b/>
                <w:bCs/>
                <w:sz w:val="28"/>
                <w:szCs w:val="28"/>
              </w:rPr>
            </w:pPr>
            <w:r w:rsidRPr="00AF05DA">
              <w:rPr>
                <w:b/>
                <w:bCs/>
                <w:sz w:val="28"/>
                <w:szCs w:val="28"/>
              </w:rPr>
              <w:t xml:space="preserve">PAKIET </w:t>
            </w:r>
            <w:r w:rsidR="00223292">
              <w:rPr>
                <w:b/>
                <w:bCs/>
                <w:sz w:val="28"/>
                <w:szCs w:val="28"/>
              </w:rPr>
              <w:t>2</w:t>
            </w:r>
            <w:r w:rsidR="00E13B5B" w:rsidRPr="00E13B5B">
              <w:rPr>
                <w:b/>
                <w:bCs/>
                <w:sz w:val="28"/>
                <w:szCs w:val="28"/>
              </w:rPr>
              <w:t>-</w:t>
            </w:r>
            <w:r w:rsidR="00223292">
              <w:rPr>
                <w:b/>
                <w:bCs/>
                <w:sz w:val="28"/>
                <w:szCs w:val="28"/>
              </w:rPr>
              <w:t xml:space="preserve"> SPRZĘT ELEKTRONICZNY</w:t>
            </w:r>
          </w:p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</w:p>
        </w:tc>
      </w:tr>
      <w:tr w:rsidR="00AF05DA" w:rsidRPr="00AF05DA" w:rsidTr="00E0301D">
        <w:trPr>
          <w:trHeight w:val="588"/>
        </w:trPr>
        <w:tc>
          <w:tcPr>
            <w:tcW w:w="2977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NAZWA</w:t>
            </w:r>
          </w:p>
        </w:tc>
        <w:tc>
          <w:tcPr>
            <w:tcW w:w="4536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OPIS PARAMETRÓW TECHNICZNYCH</w:t>
            </w:r>
          </w:p>
        </w:tc>
        <w:tc>
          <w:tcPr>
            <w:tcW w:w="993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ILOŚĆ</w:t>
            </w:r>
          </w:p>
        </w:tc>
        <w:tc>
          <w:tcPr>
            <w:tcW w:w="1842" w:type="dxa"/>
          </w:tcPr>
          <w:p w:rsidR="00AF05DA" w:rsidRPr="00AF05DA" w:rsidRDefault="00AF05DA" w:rsidP="00AF05DA">
            <w:pPr>
              <w:jc w:val="center"/>
              <w:rPr>
                <w:b/>
                <w:bCs/>
              </w:rPr>
            </w:pPr>
            <w:r w:rsidRPr="00AF05DA">
              <w:rPr>
                <w:b/>
                <w:bCs/>
              </w:rPr>
              <w:t>UWAGI</w:t>
            </w:r>
          </w:p>
        </w:tc>
      </w:tr>
      <w:tr w:rsidR="00694E8A" w:rsidRPr="00DB0C81" w:rsidTr="00510041">
        <w:trPr>
          <w:trHeight w:val="362"/>
        </w:trPr>
        <w:tc>
          <w:tcPr>
            <w:tcW w:w="2977" w:type="dxa"/>
          </w:tcPr>
          <w:p w:rsidR="00694E8A" w:rsidRPr="006F4CA7" w:rsidRDefault="00C97CAC" w:rsidP="00694E8A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694E8A" w:rsidRPr="006F4CA7">
              <w:rPr>
                <w:lang w:val="pl-PL"/>
              </w:rPr>
              <w:t xml:space="preserve">. </w:t>
            </w:r>
            <w:r w:rsidR="00223292">
              <w:rPr>
                <w:lang w:val="pl-PL"/>
              </w:rPr>
              <w:t xml:space="preserve">Lustrzanka cyfrowa </w:t>
            </w:r>
            <w:r w:rsidR="00694E8A" w:rsidRPr="006F4CA7">
              <w:rPr>
                <w:lang w:val="pl-PL"/>
              </w:rPr>
              <w:t xml:space="preserve"> </w:t>
            </w:r>
          </w:p>
          <w:p w:rsidR="00694E8A" w:rsidRPr="006F4CA7" w:rsidRDefault="00694E8A" w:rsidP="00694E8A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ROZDZIELCZOŚĆ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Rozdzielczość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 xml:space="preserve">24,2 </w:t>
            </w:r>
            <w:proofErr w:type="spellStart"/>
            <w:r w:rsidRPr="00223292">
              <w:rPr>
                <w:lang w:val="pl-PL"/>
              </w:rPr>
              <w:t>Mpix</w:t>
            </w:r>
            <w:proofErr w:type="spellEnd"/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Wielkość matrycy</w:t>
            </w:r>
            <w:r>
              <w:rPr>
                <w:lang w:val="pl-PL"/>
              </w:rPr>
              <w:t xml:space="preserve">: </w:t>
            </w:r>
            <w:proofErr w:type="spellStart"/>
            <w:r w:rsidRPr="00223292">
              <w:rPr>
                <w:lang w:val="pl-PL"/>
              </w:rPr>
              <w:t>APS-C</w:t>
            </w:r>
            <w:proofErr w:type="spellEnd"/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OBIEKTYW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Obiektyw w zestawie</w:t>
            </w:r>
            <w:r>
              <w:rPr>
                <w:lang w:val="pl-PL"/>
              </w:rPr>
              <w:t>:</w:t>
            </w:r>
            <w:r w:rsidRPr="00223292">
              <w:rPr>
                <w:lang w:val="pl-PL"/>
              </w:rPr>
              <w:t xml:space="preserve"> </w:t>
            </w:r>
            <w:proofErr w:type="spellStart"/>
            <w:r w:rsidRPr="00223292">
              <w:rPr>
                <w:lang w:val="pl-PL"/>
              </w:rPr>
              <w:t>AF-P</w:t>
            </w:r>
            <w:proofErr w:type="spellEnd"/>
            <w:r w:rsidRPr="00223292">
              <w:rPr>
                <w:lang w:val="pl-PL"/>
              </w:rPr>
              <w:t xml:space="preserve"> DX 18–55 VR + </w:t>
            </w:r>
            <w:proofErr w:type="spellStart"/>
            <w:r w:rsidRPr="00223292">
              <w:rPr>
                <w:lang w:val="pl-PL"/>
              </w:rPr>
              <w:t>AF-P</w:t>
            </w:r>
            <w:proofErr w:type="spellEnd"/>
            <w:r w:rsidRPr="00223292">
              <w:rPr>
                <w:lang w:val="pl-PL"/>
              </w:rPr>
              <w:t xml:space="preserve"> DX 70–300 VR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Zbliżenie optyczne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3 x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Jasność</w:t>
            </w:r>
            <w:r w:rsidRPr="00223292">
              <w:rPr>
                <w:lang w:val="pl-PL"/>
              </w:rPr>
              <w:tab/>
              <w:t>f/3.5-5.6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Średnica filtra</w:t>
            </w:r>
            <w:r>
              <w:rPr>
                <w:lang w:val="pl-PL"/>
              </w:rPr>
              <w:t>:</w:t>
            </w:r>
            <w:r w:rsidRPr="00223292">
              <w:rPr>
                <w:lang w:val="pl-PL"/>
              </w:rPr>
              <w:t>55 mm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ZAPIS DANYCH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Zapis na kartach pamięci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SD, SDHC, SDXC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Standardy zapisu zdjęć</w:t>
            </w:r>
            <w:r w:rsidRPr="00223292">
              <w:rPr>
                <w:lang w:val="pl-PL"/>
              </w:rPr>
              <w:tab/>
              <w:t>RAW, JPEG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Format nagrywania filmów</w:t>
            </w:r>
            <w:r>
              <w:rPr>
                <w:lang w:val="pl-PL"/>
              </w:rPr>
              <w:t xml:space="preserve">: </w:t>
            </w:r>
            <w:proofErr w:type="spellStart"/>
            <w:r w:rsidRPr="00223292">
              <w:rPr>
                <w:lang w:val="pl-PL"/>
              </w:rPr>
              <w:t>Full</w:t>
            </w:r>
            <w:proofErr w:type="spellEnd"/>
            <w:r w:rsidRPr="00223292">
              <w:rPr>
                <w:lang w:val="pl-PL"/>
              </w:rPr>
              <w:t xml:space="preserve"> HD (1920 x 1080)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KONTROLA EKSPOZYCJI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Ręczne ustawienia ekspozycji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Preselekcja czasu TV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Preselekcja przysłony AV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Automatyka programowa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Liczba pól </w:t>
            </w:r>
            <w:proofErr w:type="spellStart"/>
            <w:r w:rsidRPr="00223292">
              <w:rPr>
                <w:lang w:val="pl-PL"/>
              </w:rPr>
              <w:t>autofocusu</w:t>
            </w:r>
            <w:proofErr w:type="spellEnd"/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11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Zdjęcia seryjne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 xml:space="preserve">5 </w:t>
            </w:r>
            <w:proofErr w:type="spellStart"/>
            <w:r w:rsidRPr="00223292">
              <w:rPr>
                <w:lang w:val="pl-PL"/>
              </w:rPr>
              <w:t>kl</w:t>
            </w:r>
            <w:proofErr w:type="spellEnd"/>
            <w:r w:rsidRPr="00223292">
              <w:rPr>
                <w:lang w:val="pl-PL"/>
              </w:rPr>
              <w:t>/s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INFORMACJE DODATKOWE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Wbudowana lampa błyskowa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Wizjer</w:t>
            </w:r>
            <w:r w:rsidRPr="00223292">
              <w:rPr>
                <w:lang w:val="pl-PL"/>
              </w:rPr>
              <w:tab/>
              <w:t>optyczny z pentagonalnym układem luster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Wielkość ekranu LCD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3 "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Funkcje dodatkowe:</w:t>
            </w:r>
            <w:r>
              <w:rPr>
                <w:lang w:val="pl-PL"/>
              </w:rPr>
              <w:t xml:space="preserve"> </w:t>
            </w:r>
            <w:r w:rsidRPr="00223292">
              <w:rPr>
                <w:lang w:val="pl-PL"/>
              </w:rPr>
              <w:t xml:space="preserve">nagrywanie filmów </w:t>
            </w:r>
            <w:proofErr w:type="spellStart"/>
            <w:r w:rsidRPr="00223292">
              <w:rPr>
                <w:lang w:val="pl-PL"/>
              </w:rPr>
              <w:t>Full</w:t>
            </w:r>
            <w:proofErr w:type="spellEnd"/>
            <w:r w:rsidRPr="00223292">
              <w:rPr>
                <w:lang w:val="pl-PL"/>
              </w:rPr>
              <w:t xml:space="preserve"> HD 1920 x 1080p, podgląd na żywo z </w:t>
            </w:r>
            <w:proofErr w:type="spellStart"/>
            <w:r w:rsidRPr="00223292">
              <w:rPr>
                <w:lang w:val="pl-PL"/>
              </w:rPr>
              <w:t>autofokusem</w:t>
            </w:r>
            <w:proofErr w:type="spellEnd"/>
            <w:r w:rsidRPr="00223292">
              <w:rPr>
                <w:lang w:val="pl-PL"/>
              </w:rPr>
              <w:t>, podświetlenie panelu LCD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WEJŚCIA / WYJŚCIA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Wyjście HDMI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Złącze USB 2.0</w:t>
            </w:r>
            <w:r>
              <w:rPr>
                <w:lang w:val="pl-PL"/>
              </w:rPr>
              <w:t xml:space="preserve">: </w:t>
            </w:r>
            <w:r w:rsidRPr="00223292">
              <w:rPr>
                <w:lang w:val="pl-PL"/>
              </w:rPr>
              <w:t>tak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PARAMETRY FIZYCZNE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Kolor obudowy </w:t>
            </w:r>
            <w:r w:rsidRPr="00223292">
              <w:rPr>
                <w:lang w:val="pl-PL"/>
              </w:rPr>
              <w:tab/>
              <w:t>czarny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Wymiary:</w:t>
            </w:r>
            <w:r>
              <w:rPr>
                <w:lang w:val="pl-PL"/>
              </w:rPr>
              <w:t xml:space="preserve"> </w:t>
            </w:r>
            <w:r w:rsidRPr="00223292">
              <w:rPr>
                <w:lang w:val="pl-PL"/>
              </w:rPr>
              <w:t>124 x 97 x 69,5 mm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WYPOSAŻENIE </w:t>
            </w:r>
            <w:r w:rsidRPr="00223292">
              <w:rPr>
                <w:lang w:val="pl-PL"/>
              </w:rPr>
              <w:tab/>
              <w:t xml:space="preserve"> </w:t>
            </w:r>
          </w:p>
          <w:p w:rsidR="00223292" w:rsidRPr="00223292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>oprogramowanie, pasek, muszla oczna, osłona bagnetu, ładowarka, instrukcja obsługi w języku polskim, karta gwarancyjna</w:t>
            </w:r>
            <w:r>
              <w:rPr>
                <w:lang w:val="pl-PL"/>
              </w:rPr>
              <w:t>.</w:t>
            </w:r>
          </w:p>
          <w:p w:rsidR="00694E8A" w:rsidRPr="006F4CA7" w:rsidRDefault="00223292" w:rsidP="00223292">
            <w:pPr>
              <w:rPr>
                <w:lang w:val="pl-PL"/>
              </w:rPr>
            </w:pPr>
            <w:r w:rsidRPr="00223292">
              <w:rPr>
                <w:lang w:val="pl-PL"/>
              </w:rPr>
              <w:t xml:space="preserve"> </w:t>
            </w:r>
          </w:p>
        </w:tc>
        <w:tc>
          <w:tcPr>
            <w:tcW w:w="993" w:type="dxa"/>
          </w:tcPr>
          <w:p w:rsidR="00694E8A" w:rsidRPr="00DB0C81" w:rsidRDefault="00223292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</w:tcPr>
          <w:p w:rsidR="00694E8A" w:rsidRPr="00DB0C81" w:rsidRDefault="00694E8A" w:rsidP="00694E8A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97CAC" w:rsidRPr="00DB0C81" w:rsidTr="00510041">
        <w:trPr>
          <w:trHeight w:val="362"/>
        </w:trPr>
        <w:tc>
          <w:tcPr>
            <w:tcW w:w="2977" w:type="dxa"/>
          </w:tcPr>
          <w:p w:rsidR="00C97CAC" w:rsidRPr="00D10B9D" w:rsidRDefault="00C97CAC" w:rsidP="00663ED9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2</w:t>
            </w:r>
            <w:r w:rsidRPr="00D10B9D">
              <w:rPr>
                <w:lang w:val="pl-PL"/>
              </w:rPr>
              <w:t>.</w:t>
            </w:r>
            <w:r>
              <w:rPr>
                <w:lang w:val="pl-PL"/>
              </w:rPr>
              <w:t>Radioodtwarzacz</w:t>
            </w:r>
          </w:p>
          <w:p w:rsidR="00C97CAC" w:rsidRPr="00D10B9D" w:rsidRDefault="00C97CAC" w:rsidP="00663ED9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C97CAC" w:rsidRDefault="00C97CAC" w:rsidP="00663ED9">
            <w:pPr>
              <w:rPr>
                <w:lang w:val="pl-PL"/>
              </w:rPr>
            </w:pPr>
            <w:r w:rsidRPr="00E0301D">
              <w:rPr>
                <w:lang w:val="pl-PL"/>
              </w:rPr>
              <w:t xml:space="preserve">Radioodtwarzacz CD z tunerem cyfrowym o zakresie fal FM. </w:t>
            </w:r>
          </w:p>
          <w:p w:rsidR="00C97CAC" w:rsidRDefault="00C97CAC" w:rsidP="00663ED9">
            <w:pPr>
              <w:rPr>
                <w:lang w:val="pl-PL"/>
              </w:rPr>
            </w:pPr>
            <w:r w:rsidRPr="00E0301D">
              <w:rPr>
                <w:lang w:val="pl-PL"/>
              </w:rPr>
              <w:t>Moc głośników RMS</w:t>
            </w:r>
            <w:r>
              <w:rPr>
                <w:lang w:val="pl-PL"/>
              </w:rPr>
              <w:t xml:space="preserve"> - </w:t>
            </w:r>
            <w:r w:rsidRPr="00E0301D">
              <w:rPr>
                <w:lang w:val="pl-PL"/>
              </w:rPr>
              <w:t xml:space="preserve">3 W. </w:t>
            </w:r>
          </w:p>
          <w:p w:rsidR="00C97CAC" w:rsidRDefault="00C97CAC" w:rsidP="00663ED9">
            <w:pPr>
              <w:rPr>
                <w:lang w:val="pl-PL"/>
              </w:rPr>
            </w:pPr>
            <w:r>
              <w:rPr>
                <w:lang w:val="pl-PL"/>
              </w:rPr>
              <w:t>Możliwość odtwarzania płyt</w:t>
            </w:r>
            <w:r w:rsidRPr="00E0301D">
              <w:rPr>
                <w:lang w:val="pl-PL"/>
              </w:rPr>
              <w:t xml:space="preserve"> CD, </w:t>
            </w:r>
            <w:proofErr w:type="spellStart"/>
            <w:r w:rsidRPr="00E0301D">
              <w:rPr>
                <w:lang w:val="pl-PL"/>
              </w:rPr>
              <w:t>CD-R</w:t>
            </w:r>
            <w:proofErr w:type="spellEnd"/>
            <w:r w:rsidRPr="00E0301D">
              <w:rPr>
                <w:lang w:val="pl-PL"/>
              </w:rPr>
              <w:t xml:space="preserve">, </w:t>
            </w:r>
            <w:proofErr w:type="spellStart"/>
            <w:r w:rsidRPr="00E0301D">
              <w:rPr>
                <w:lang w:val="pl-PL"/>
              </w:rPr>
              <w:t>CD-RW</w:t>
            </w:r>
            <w:proofErr w:type="spellEnd"/>
            <w:r w:rsidRPr="00E0301D">
              <w:rPr>
                <w:lang w:val="pl-PL"/>
              </w:rPr>
              <w:t xml:space="preserve"> oraz plik</w:t>
            </w:r>
            <w:r>
              <w:rPr>
                <w:lang w:val="pl-PL"/>
              </w:rPr>
              <w:t xml:space="preserve">ów </w:t>
            </w:r>
            <w:r w:rsidRPr="00E0301D">
              <w:rPr>
                <w:lang w:val="pl-PL"/>
              </w:rPr>
              <w:t xml:space="preserve">z pamięci USB. </w:t>
            </w:r>
          </w:p>
          <w:p w:rsidR="00C97CAC" w:rsidRDefault="00C97CAC" w:rsidP="00663ED9">
            <w:pPr>
              <w:rPr>
                <w:lang w:val="pl-PL"/>
              </w:rPr>
            </w:pPr>
            <w:r>
              <w:rPr>
                <w:lang w:val="pl-PL"/>
              </w:rPr>
              <w:t xml:space="preserve">Obsługiwane formaty: </w:t>
            </w:r>
            <w:r w:rsidRPr="00E0301D">
              <w:rPr>
                <w:lang w:val="pl-PL"/>
              </w:rPr>
              <w:t xml:space="preserve">MP3 i WMA. </w:t>
            </w:r>
          </w:p>
          <w:p w:rsidR="00C97CAC" w:rsidRPr="00D10B9D" w:rsidRDefault="00C97CAC" w:rsidP="00663ED9">
            <w:pPr>
              <w:rPr>
                <w:lang w:val="pl-PL"/>
              </w:rPr>
            </w:pPr>
          </w:p>
        </w:tc>
        <w:tc>
          <w:tcPr>
            <w:tcW w:w="993" w:type="dxa"/>
          </w:tcPr>
          <w:p w:rsidR="00C97CAC" w:rsidRDefault="00C97CAC" w:rsidP="00663ED9">
            <w:pPr>
              <w:spacing w:after="160" w:line="259" w:lineRule="auto"/>
              <w:jc w:val="center"/>
              <w:rPr>
                <w:lang w:val="pl-PL"/>
              </w:rPr>
            </w:pPr>
          </w:p>
          <w:p w:rsidR="00C97CAC" w:rsidRDefault="00C97CAC" w:rsidP="00663ED9">
            <w:pPr>
              <w:spacing w:after="160" w:line="259" w:lineRule="auto"/>
              <w:jc w:val="center"/>
              <w:rPr>
                <w:lang w:val="pl-PL"/>
              </w:rPr>
            </w:pPr>
          </w:p>
          <w:p w:rsidR="00C97CAC" w:rsidRPr="006429F5" w:rsidRDefault="00C97CAC" w:rsidP="00663ED9">
            <w:pPr>
              <w:spacing w:after="160" w:line="259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842" w:type="dxa"/>
          </w:tcPr>
          <w:p w:rsidR="00C97CAC" w:rsidRPr="006429F5" w:rsidRDefault="00C97CAC" w:rsidP="00663ED9">
            <w:pPr>
              <w:spacing w:after="160" w:line="259" w:lineRule="auto"/>
              <w:jc w:val="center"/>
              <w:rPr>
                <w:lang w:val="pl-PL"/>
              </w:rPr>
            </w:pPr>
          </w:p>
        </w:tc>
      </w:tr>
    </w:tbl>
    <w:p w:rsidR="0043684D" w:rsidRPr="0043684D" w:rsidRDefault="0043684D" w:rsidP="0043684D">
      <w:pPr>
        <w:jc w:val="center"/>
      </w:pPr>
    </w:p>
    <w:sectPr w:rsidR="0043684D" w:rsidRPr="0043684D" w:rsidSect="00C77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69" w:rsidRDefault="00FF6369" w:rsidP="0043684D">
      <w:pPr>
        <w:spacing w:after="0" w:line="240" w:lineRule="auto"/>
      </w:pPr>
      <w:r>
        <w:separator/>
      </w:r>
    </w:p>
  </w:endnote>
  <w:endnote w:type="continuationSeparator" w:id="0">
    <w:p w:rsidR="00FF6369" w:rsidRDefault="00FF6369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69" w:rsidRDefault="00FF6369" w:rsidP="0043684D">
      <w:pPr>
        <w:spacing w:after="0" w:line="240" w:lineRule="auto"/>
      </w:pPr>
      <w:r>
        <w:separator/>
      </w:r>
    </w:p>
  </w:footnote>
  <w:footnote w:type="continuationSeparator" w:id="0">
    <w:p w:rsidR="00FF6369" w:rsidRDefault="00FF6369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AFE"/>
    <w:multiLevelType w:val="hybridMultilevel"/>
    <w:tmpl w:val="DF706580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16C"/>
    <w:multiLevelType w:val="hybridMultilevel"/>
    <w:tmpl w:val="729AF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4E8B"/>
    <w:multiLevelType w:val="hybridMultilevel"/>
    <w:tmpl w:val="D52E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6030"/>
    <w:multiLevelType w:val="hybridMultilevel"/>
    <w:tmpl w:val="AE347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B59E8"/>
    <w:multiLevelType w:val="hybridMultilevel"/>
    <w:tmpl w:val="B102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45370"/>
    <w:multiLevelType w:val="hybridMultilevel"/>
    <w:tmpl w:val="5EEA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7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33C45"/>
    <w:multiLevelType w:val="hybridMultilevel"/>
    <w:tmpl w:val="DC903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053"/>
    <w:multiLevelType w:val="hybridMultilevel"/>
    <w:tmpl w:val="DF181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27E81"/>
    <w:multiLevelType w:val="hybridMultilevel"/>
    <w:tmpl w:val="FDE28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7C60"/>
    <w:multiLevelType w:val="hybridMultilevel"/>
    <w:tmpl w:val="A9F4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7"/>
  </w:num>
  <w:num w:numId="11">
    <w:abstractNumId w:val="0"/>
  </w:num>
  <w:num w:numId="12">
    <w:abstractNumId w:val="23"/>
  </w:num>
  <w:num w:numId="13">
    <w:abstractNumId w:val="26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6"/>
  </w:num>
  <w:num w:numId="19">
    <w:abstractNumId w:val="29"/>
  </w:num>
  <w:num w:numId="20">
    <w:abstractNumId w:val="4"/>
  </w:num>
  <w:num w:numId="21">
    <w:abstractNumId w:val="20"/>
  </w:num>
  <w:num w:numId="22">
    <w:abstractNumId w:val="2"/>
  </w:num>
  <w:num w:numId="23">
    <w:abstractNumId w:val="10"/>
  </w:num>
  <w:num w:numId="24">
    <w:abstractNumId w:val="24"/>
  </w:num>
  <w:num w:numId="25">
    <w:abstractNumId w:val="11"/>
  </w:num>
  <w:num w:numId="26">
    <w:abstractNumId w:val="28"/>
  </w:num>
  <w:num w:numId="27">
    <w:abstractNumId w:val="12"/>
  </w:num>
  <w:num w:numId="28">
    <w:abstractNumId w:val="27"/>
  </w:num>
  <w:num w:numId="29">
    <w:abstractNumId w:val="16"/>
  </w:num>
  <w:num w:numId="3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1537D0"/>
    <w:rsid w:val="0017347D"/>
    <w:rsid w:val="00186EB6"/>
    <w:rsid w:val="00223292"/>
    <w:rsid w:val="00252DF9"/>
    <w:rsid w:val="002C683B"/>
    <w:rsid w:val="00363554"/>
    <w:rsid w:val="0043684D"/>
    <w:rsid w:val="00461A1D"/>
    <w:rsid w:val="00484250"/>
    <w:rsid w:val="00510041"/>
    <w:rsid w:val="00514710"/>
    <w:rsid w:val="005D2C36"/>
    <w:rsid w:val="005E2FB3"/>
    <w:rsid w:val="006429F5"/>
    <w:rsid w:val="00694E8A"/>
    <w:rsid w:val="006B1594"/>
    <w:rsid w:val="006C7FAA"/>
    <w:rsid w:val="007E2A6B"/>
    <w:rsid w:val="0088132B"/>
    <w:rsid w:val="008E6F35"/>
    <w:rsid w:val="009210B8"/>
    <w:rsid w:val="00955FC3"/>
    <w:rsid w:val="009B6F7F"/>
    <w:rsid w:val="009F4CA7"/>
    <w:rsid w:val="00A61E38"/>
    <w:rsid w:val="00A96567"/>
    <w:rsid w:val="00AF05DA"/>
    <w:rsid w:val="00B921AE"/>
    <w:rsid w:val="00BE2772"/>
    <w:rsid w:val="00BF187C"/>
    <w:rsid w:val="00BF66B2"/>
    <w:rsid w:val="00C77EC3"/>
    <w:rsid w:val="00C97CAC"/>
    <w:rsid w:val="00D10B9D"/>
    <w:rsid w:val="00D63F2B"/>
    <w:rsid w:val="00DB0C81"/>
    <w:rsid w:val="00DC49ED"/>
    <w:rsid w:val="00DD4222"/>
    <w:rsid w:val="00E0301D"/>
    <w:rsid w:val="00E13B5B"/>
    <w:rsid w:val="00E46769"/>
    <w:rsid w:val="00ED3DB6"/>
    <w:rsid w:val="00FA56F3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C3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F22F-6096-4E9F-BAEF-0AFF303B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2020-10-11T14:42:00Z</dcterms:created>
  <dcterms:modified xsi:type="dcterms:W3CDTF">2020-10-11T15:24:00Z</dcterms:modified>
</cp:coreProperties>
</file>