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Default="0043684D" w:rsidP="00AF05DA">
      <w:bookmarkStart w:id="0" w:name="_GoBack"/>
      <w:bookmarkEnd w:id="0"/>
    </w:p>
    <w:p w:rsidR="0043684D" w:rsidRPr="0043684D" w:rsidRDefault="0043684D" w:rsidP="004368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43684D">
        <w:rPr>
          <w:rFonts w:ascii="Calibri" w:eastAsia="Times New Roman" w:hAnsi="Calibri" w:cs="Times New Roman"/>
          <w:color w:val="000000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Default="0043684D" w:rsidP="0043684D"/>
    <w:p w:rsidR="0043684D" w:rsidRPr="004B2E1E" w:rsidRDefault="0043684D" w:rsidP="004B2E1E">
      <w:pPr>
        <w:jc w:val="center"/>
        <w:rPr>
          <w:b/>
        </w:rPr>
      </w:pPr>
      <w:r w:rsidRPr="004B2E1E">
        <w:rPr>
          <w:b/>
        </w:rPr>
        <w:t>SZCZEGÓŁOWY OPIS PARAMETRÓW TECHNICZNYCH ZAŁĄCZNIK 1</w:t>
      </w:r>
      <w:r w:rsidR="00CD7C4F" w:rsidRPr="004B2E1E">
        <w:rPr>
          <w:b/>
        </w:rPr>
        <w:t>B</w:t>
      </w: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AF05DA" w:rsidTr="0025591E">
        <w:trPr>
          <w:trHeight w:val="362"/>
        </w:trPr>
        <w:tc>
          <w:tcPr>
            <w:tcW w:w="10348" w:type="dxa"/>
            <w:gridSpan w:val="4"/>
          </w:tcPr>
          <w:p w:rsidR="00AF05DA" w:rsidRPr="00AF05DA" w:rsidRDefault="00AF05DA" w:rsidP="00AF05DA">
            <w:pPr>
              <w:jc w:val="center"/>
              <w:rPr>
                <w:b/>
                <w:bCs/>
                <w:sz w:val="28"/>
                <w:szCs w:val="28"/>
              </w:rPr>
            </w:pPr>
            <w:r w:rsidRPr="00AF05DA">
              <w:rPr>
                <w:b/>
                <w:bCs/>
                <w:sz w:val="28"/>
                <w:szCs w:val="28"/>
              </w:rPr>
              <w:t xml:space="preserve">PAKIET </w:t>
            </w:r>
            <w:r w:rsidR="005E2FB3">
              <w:rPr>
                <w:b/>
                <w:bCs/>
                <w:sz w:val="28"/>
                <w:szCs w:val="28"/>
              </w:rPr>
              <w:t>I</w:t>
            </w:r>
            <w:r w:rsidR="00E13B5B" w:rsidRPr="00E13B5B">
              <w:rPr>
                <w:b/>
                <w:bCs/>
                <w:sz w:val="28"/>
                <w:szCs w:val="28"/>
              </w:rPr>
              <w:t>-MEBLE</w:t>
            </w:r>
          </w:p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</w:p>
        </w:tc>
      </w:tr>
      <w:tr w:rsidR="00AF05DA" w:rsidRPr="00AF05DA" w:rsidTr="00510041">
        <w:trPr>
          <w:trHeight w:val="362"/>
        </w:trPr>
        <w:tc>
          <w:tcPr>
            <w:tcW w:w="2977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NAZWA</w:t>
            </w:r>
          </w:p>
        </w:tc>
        <w:tc>
          <w:tcPr>
            <w:tcW w:w="4536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OPIS PARAMETRÓW TECHNICZNYCH</w:t>
            </w:r>
          </w:p>
        </w:tc>
        <w:tc>
          <w:tcPr>
            <w:tcW w:w="993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ILOŚĆ</w:t>
            </w:r>
          </w:p>
        </w:tc>
        <w:tc>
          <w:tcPr>
            <w:tcW w:w="1842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UWAGI</w:t>
            </w:r>
          </w:p>
        </w:tc>
      </w:tr>
      <w:tr w:rsidR="00694E8A" w:rsidRPr="006429F5" w:rsidTr="00510041">
        <w:trPr>
          <w:trHeight w:val="362"/>
        </w:trPr>
        <w:tc>
          <w:tcPr>
            <w:tcW w:w="2977" w:type="dxa"/>
            <w:vMerge w:val="restart"/>
          </w:tcPr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1.Pufa Stonoga.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1.Pufa Stonoga.</w:t>
            </w:r>
          </w:p>
          <w:p w:rsidR="00694E8A" w:rsidRPr="00D10B9D" w:rsidRDefault="00694E8A" w:rsidP="00694E8A">
            <w:pPr>
              <w:pStyle w:val="Akapitzlist"/>
              <w:numPr>
                <w:ilvl w:val="0"/>
                <w:numId w:val="30"/>
              </w:numPr>
              <w:ind w:left="291" w:hanging="291"/>
              <w:rPr>
                <w:rFonts w:asciiTheme="minorHAnsi" w:hAnsiTheme="minorHAnsi"/>
                <w:lang w:val="pl-PL"/>
              </w:rPr>
            </w:pPr>
            <w:r w:rsidRPr="00D10B9D">
              <w:rPr>
                <w:rFonts w:asciiTheme="minorHAnsi" w:hAnsiTheme="minorHAnsi"/>
                <w:lang w:val="pl-PL"/>
              </w:rPr>
              <w:t>Element średni zielony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Pufa pokryta miękką i miłą w dotyku tkaniną.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• wym. 70 cm x 36 cm x 27 cm</w:t>
            </w:r>
          </w:p>
        </w:tc>
        <w:tc>
          <w:tcPr>
            <w:tcW w:w="993" w:type="dxa"/>
          </w:tcPr>
          <w:p w:rsidR="00694E8A" w:rsidRPr="006429F5" w:rsidRDefault="00694E8A" w:rsidP="00694E8A">
            <w:pPr>
              <w:spacing w:after="160" w:line="259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6429F5" w:rsidRDefault="00694E8A" w:rsidP="00694E8A">
            <w:pPr>
              <w:spacing w:after="160" w:line="259" w:lineRule="auto"/>
              <w:jc w:val="center"/>
              <w:rPr>
                <w:lang w:val="pl-PL"/>
              </w:rPr>
            </w:pPr>
          </w:p>
        </w:tc>
      </w:tr>
      <w:tr w:rsidR="00694E8A" w:rsidRPr="006429F5" w:rsidTr="00510041">
        <w:trPr>
          <w:trHeight w:val="362"/>
        </w:trPr>
        <w:tc>
          <w:tcPr>
            <w:tcW w:w="2977" w:type="dxa"/>
            <w:vMerge/>
          </w:tcPr>
          <w:p w:rsidR="00694E8A" w:rsidRPr="00D10B9D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1.1.Pufa Stonoga.</w:t>
            </w:r>
          </w:p>
          <w:p w:rsidR="00694E8A" w:rsidRPr="00D10B9D" w:rsidRDefault="00694E8A" w:rsidP="00694E8A">
            <w:pPr>
              <w:pStyle w:val="Akapitzlist"/>
              <w:numPr>
                <w:ilvl w:val="0"/>
                <w:numId w:val="30"/>
              </w:numPr>
              <w:ind w:left="291" w:hanging="291"/>
              <w:rPr>
                <w:rFonts w:asciiTheme="minorHAnsi" w:hAnsiTheme="minorHAnsi"/>
                <w:lang w:val="pl-PL"/>
              </w:rPr>
            </w:pPr>
            <w:r w:rsidRPr="00D10B9D">
              <w:rPr>
                <w:rFonts w:asciiTheme="minorHAnsi" w:hAnsiTheme="minorHAnsi"/>
                <w:lang w:val="pl-PL"/>
              </w:rPr>
              <w:t>Narożnik żółty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Pufa pokryta miękką i miłą w dotyku tkaniną.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• wym. 72 cm x 40 cm x 27 cm</w:t>
            </w:r>
          </w:p>
        </w:tc>
        <w:tc>
          <w:tcPr>
            <w:tcW w:w="993" w:type="dxa"/>
          </w:tcPr>
          <w:p w:rsidR="00694E8A" w:rsidRPr="006429F5" w:rsidRDefault="00694E8A" w:rsidP="00694E8A">
            <w:pPr>
              <w:spacing w:after="160" w:line="259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6429F5" w:rsidRDefault="00694E8A" w:rsidP="00694E8A">
            <w:pPr>
              <w:spacing w:after="160" w:line="259" w:lineRule="auto"/>
              <w:jc w:val="center"/>
              <w:rPr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  <w:vMerge/>
          </w:tcPr>
          <w:p w:rsidR="00694E8A" w:rsidRPr="00D10B9D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1.2.Pufa Stonoga.</w:t>
            </w:r>
          </w:p>
          <w:p w:rsidR="00694E8A" w:rsidRPr="00D10B9D" w:rsidRDefault="00694E8A" w:rsidP="00694E8A">
            <w:pPr>
              <w:pStyle w:val="Akapitzlist"/>
              <w:numPr>
                <w:ilvl w:val="0"/>
                <w:numId w:val="30"/>
              </w:numPr>
              <w:ind w:left="291" w:hanging="291"/>
              <w:rPr>
                <w:rFonts w:asciiTheme="minorHAnsi" w:hAnsiTheme="minorHAnsi"/>
                <w:lang w:val="pl-PL"/>
              </w:rPr>
            </w:pPr>
            <w:r w:rsidRPr="00D10B9D">
              <w:rPr>
                <w:rFonts w:asciiTheme="minorHAnsi" w:hAnsiTheme="minorHAnsi"/>
                <w:lang w:val="pl-PL"/>
              </w:rPr>
              <w:t>Element mały zielony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Pufa pokryta miękką i miłą w dotyku tkaniną.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• wym. 36 cm x 36 cm x 27 cm</w:t>
            </w:r>
          </w:p>
        </w:tc>
        <w:tc>
          <w:tcPr>
            <w:tcW w:w="993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  <w:vMerge/>
          </w:tcPr>
          <w:p w:rsidR="00694E8A" w:rsidRPr="00D10B9D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1.3.Pufa Stonoga.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• Ogon żółty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Pufa pokryta miękką i miłą w dotyku tkaniną</w:t>
            </w:r>
          </w:p>
          <w:p w:rsidR="00694E8A" w:rsidRPr="00D10B9D" w:rsidRDefault="00694E8A" w:rsidP="00694E8A">
            <w:pPr>
              <w:rPr>
                <w:lang w:val="pl-PL"/>
              </w:rPr>
            </w:pPr>
            <w:r w:rsidRPr="00D10B9D">
              <w:rPr>
                <w:lang w:val="pl-PL"/>
              </w:rPr>
              <w:t>• wym. 36 cm x 36 cm x 27 cm</w:t>
            </w:r>
          </w:p>
        </w:tc>
        <w:tc>
          <w:tcPr>
            <w:tcW w:w="993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6F4CA7">
              <w:rPr>
                <w:lang w:val="pl-PL"/>
              </w:rPr>
              <w:t xml:space="preserve">. Kanapa mała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Kanapa mała - niebieska wys. 35 cm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• wys. siedziska 35 cm </w:t>
            </w:r>
            <w:r w:rsidRPr="006F4CA7">
              <w:rPr>
                <w:lang w:val="pl-PL"/>
              </w:rPr>
              <w:br/>
              <w:t>• wym. 50 cm x 50 cm</w:t>
            </w:r>
          </w:p>
        </w:tc>
        <w:tc>
          <w:tcPr>
            <w:tcW w:w="993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6F4CA7">
              <w:rPr>
                <w:lang w:val="pl-PL"/>
              </w:rPr>
              <w:t xml:space="preserve">. Pufa </w:t>
            </w:r>
            <w:proofErr w:type="spellStart"/>
            <w:r w:rsidRPr="006F4CA7">
              <w:rPr>
                <w:lang w:val="pl-PL"/>
              </w:rPr>
              <w:t>premium</w:t>
            </w:r>
            <w:proofErr w:type="spellEnd"/>
            <w:r w:rsidRPr="006F4CA7">
              <w:rPr>
                <w:lang w:val="pl-PL"/>
              </w:rPr>
              <w:t xml:space="preserve">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Pufa </w:t>
            </w:r>
            <w:proofErr w:type="spellStart"/>
            <w:r w:rsidRPr="006F4CA7">
              <w:rPr>
                <w:lang w:val="pl-PL"/>
              </w:rPr>
              <w:t>premium</w:t>
            </w:r>
            <w:proofErr w:type="spellEnd"/>
            <w:r w:rsidRPr="006F4CA7">
              <w:rPr>
                <w:lang w:val="pl-PL"/>
              </w:rPr>
              <w:t xml:space="preserve"> niebieska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Wygodne i wytrzymałe siedziska pokryte miękką i miłą w dotyku tkaniną (mikrofazą). Ustawione na metalowych nóżkach.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wym. 60 x 60 x 40 cm</w:t>
            </w:r>
          </w:p>
        </w:tc>
        <w:tc>
          <w:tcPr>
            <w:tcW w:w="993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6F4CA7">
              <w:rPr>
                <w:lang w:val="pl-PL"/>
              </w:rPr>
              <w:t xml:space="preserve">. Pufa narożna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Pufa narożna - niebieska wys. 35 cm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wys. siedziska 35 cm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wym. 60 cm x 60 cm</w:t>
            </w:r>
          </w:p>
        </w:tc>
        <w:tc>
          <w:tcPr>
            <w:tcW w:w="993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6F4CA7">
              <w:rPr>
                <w:lang w:val="pl-PL"/>
              </w:rPr>
              <w:t>.Mobilna szafka na instrumenty muzyczne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Kolorowa szafka na obrotowych kółkach do kącika muzycznego. Składa się z pojemnej szuflady, 6 kartonowych pojemników i otwartej półki. Szafka wykonana z płyty wiórowej laminowanej w kolorze buk, niebieski front szuflady oraz z fronty w kolorze </w:t>
            </w:r>
            <w:r w:rsidR="00D10B9D" w:rsidRPr="006F4CA7">
              <w:rPr>
                <w:lang w:val="pl-PL"/>
              </w:rPr>
              <w:t>czerwonym,</w:t>
            </w:r>
            <w:r w:rsidRPr="006F4CA7">
              <w:rPr>
                <w:lang w:val="pl-PL"/>
              </w:rPr>
              <w:t xml:space="preserve"> wykonane z płyty MDF.</w:t>
            </w:r>
          </w:p>
          <w:p w:rsidR="00CD7C4F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wym. 56 x 85 x 38 cm</w:t>
            </w:r>
          </w:p>
          <w:p w:rsidR="004B2E1E" w:rsidRPr="006F4CA7" w:rsidRDefault="004B2E1E" w:rsidP="00694E8A">
            <w:pPr>
              <w:rPr>
                <w:lang w:val="pl-PL"/>
              </w:rPr>
            </w:pPr>
          </w:p>
        </w:tc>
        <w:tc>
          <w:tcPr>
            <w:tcW w:w="993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6F4CA7">
              <w:rPr>
                <w:lang w:val="pl-PL"/>
              </w:rPr>
              <w:t>. "Komplet 28 poduszek do siedzenia + stojak"</w:t>
            </w: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"Komplet 28 poduszek do siedzenia + stojak"</w:t>
            </w:r>
          </w:p>
          <w:p w:rsidR="00694E8A" w:rsidRDefault="00694E8A" w:rsidP="00694E8A">
            <w:pPr>
              <w:rPr>
                <w:lang w:val="pl-PL"/>
              </w:rPr>
            </w:pPr>
          </w:p>
          <w:p w:rsidR="004B2E1E" w:rsidRPr="006F4CA7" w:rsidRDefault="004B2E1E" w:rsidP="00694E8A">
            <w:pPr>
              <w:rPr>
                <w:lang w:val="pl-PL"/>
              </w:rPr>
            </w:pPr>
          </w:p>
        </w:tc>
        <w:tc>
          <w:tcPr>
            <w:tcW w:w="993" w:type="dxa"/>
          </w:tcPr>
          <w:p w:rsidR="00694E8A" w:rsidRDefault="00D10B9D" w:rsidP="00694E8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  <w:r w:rsidRPr="006F4CA7">
              <w:rPr>
                <w:lang w:val="pl-PL"/>
              </w:rPr>
              <w:t>. Kanapa słoneczna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Siedzisko pokryte tkaniną tapicerowaną. Drewniana konstrukcja.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gł. siedziska 37 cm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wym. 98 cm x 52 cm x 55 cm</w:t>
            </w:r>
          </w:p>
        </w:tc>
        <w:tc>
          <w:tcPr>
            <w:tcW w:w="993" w:type="dxa"/>
          </w:tcPr>
          <w:p w:rsidR="00694E8A" w:rsidRDefault="00D10B9D" w:rsidP="00694E8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8.</w:t>
            </w:r>
            <w:r w:rsidRPr="006F4CA7">
              <w:rPr>
                <w:lang w:val="pl-PL"/>
              </w:rPr>
              <w:t xml:space="preserve"> Fotelik słoneczny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Siedzisko pokryte tkaniną tapicerowaną. Drewniana konstrukcja.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gł. siedziska 37 cm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wym. 60 cm x 55 cm x 55 cm</w:t>
            </w:r>
          </w:p>
        </w:tc>
        <w:tc>
          <w:tcPr>
            <w:tcW w:w="993" w:type="dxa"/>
          </w:tcPr>
          <w:p w:rsidR="00694E8A" w:rsidRDefault="00D10B9D" w:rsidP="00694E8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6F4CA7">
              <w:rPr>
                <w:lang w:val="pl-PL"/>
              </w:rPr>
              <w:t>. Pufa słoneczna</w:t>
            </w:r>
          </w:p>
          <w:p w:rsidR="00694E8A" w:rsidRPr="006F4CA7" w:rsidRDefault="00694E8A" w:rsidP="00D10B9D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Pokryta tkaniną tapicerowaną. Drewniana konstrukcja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• wym. 41 cm x 41 cm x 29 cm</w:t>
            </w:r>
          </w:p>
        </w:tc>
        <w:tc>
          <w:tcPr>
            <w:tcW w:w="993" w:type="dxa"/>
          </w:tcPr>
          <w:p w:rsidR="00694E8A" w:rsidRDefault="00D10B9D" w:rsidP="00694E8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>1</w:t>
            </w:r>
            <w:r>
              <w:rPr>
                <w:lang w:val="pl-PL"/>
              </w:rPr>
              <w:t>0</w:t>
            </w:r>
            <w:r w:rsidRPr="006F4CA7">
              <w:rPr>
                <w:lang w:val="pl-PL"/>
              </w:rPr>
              <w:t>."Szafka z 9 pojemnikami - większa"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Pojemniki są przezroczyste, więc sprzątnie i segregacja jest łatwa i szybka.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  <w:r w:rsidRPr="006F4CA7">
              <w:rPr>
                <w:lang w:val="pl-PL"/>
              </w:rPr>
              <w:t xml:space="preserve">Wymiary: 92,7 x 40 x 90 </w:t>
            </w:r>
            <w:proofErr w:type="spellStart"/>
            <w:r w:rsidRPr="006F4CA7">
              <w:rPr>
                <w:lang w:val="pl-PL"/>
              </w:rPr>
              <w:t>cm</w:t>
            </w:r>
            <w:proofErr w:type="spellEnd"/>
            <w:r w:rsidRPr="006F4CA7">
              <w:rPr>
                <w:lang w:val="pl-PL"/>
              </w:rPr>
              <w:t xml:space="preserve">. Wymiary pojemników: 38 x 28,2 x 22 </w:t>
            </w:r>
            <w:proofErr w:type="spellStart"/>
            <w:r w:rsidRPr="006F4CA7">
              <w:rPr>
                <w:lang w:val="pl-PL"/>
              </w:rPr>
              <w:t>cm</w:t>
            </w:r>
            <w:proofErr w:type="spellEnd"/>
            <w:r w:rsidRPr="006F4CA7">
              <w:rPr>
                <w:lang w:val="pl-PL"/>
              </w:rPr>
              <w:t>.</w:t>
            </w:r>
          </w:p>
        </w:tc>
        <w:tc>
          <w:tcPr>
            <w:tcW w:w="993" w:type="dxa"/>
          </w:tcPr>
          <w:p w:rsidR="00694E8A" w:rsidRDefault="00D10B9D" w:rsidP="00694E8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43684D" w:rsidRPr="0043684D" w:rsidRDefault="0043684D" w:rsidP="0043684D">
      <w:pPr>
        <w:jc w:val="center"/>
      </w:pPr>
    </w:p>
    <w:sectPr w:rsidR="0043684D" w:rsidRPr="0043684D" w:rsidSect="008A75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27" w:rsidRDefault="00AC7227" w:rsidP="0043684D">
      <w:pPr>
        <w:spacing w:after="0" w:line="240" w:lineRule="auto"/>
      </w:pPr>
      <w:r>
        <w:separator/>
      </w:r>
    </w:p>
  </w:endnote>
  <w:endnote w:type="continuationSeparator" w:id="0">
    <w:p w:rsidR="00AC7227" w:rsidRDefault="00AC7227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27" w:rsidRDefault="00AC7227" w:rsidP="0043684D">
      <w:pPr>
        <w:spacing w:after="0" w:line="240" w:lineRule="auto"/>
      </w:pPr>
      <w:r>
        <w:separator/>
      </w:r>
    </w:p>
  </w:footnote>
  <w:footnote w:type="continuationSeparator" w:id="0">
    <w:p w:rsidR="00AC7227" w:rsidRDefault="00AC7227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AFE"/>
    <w:multiLevelType w:val="hybridMultilevel"/>
    <w:tmpl w:val="DF706580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16C"/>
    <w:multiLevelType w:val="hybridMultilevel"/>
    <w:tmpl w:val="729AF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4E8B"/>
    <w:multiLevelType w:val="hybridMultilevel"/>
    <w:tmpl w:val="D52E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6030"/>
    <w:multiLevelType w:val="hybridMultilevel"/>
    <w:tmpl w:val="AE347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B59E8"/>
    <w:multiLevelType w:val="hybridMultilevel"/>
    <w:tmpl w:val="B102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45370"/>
    <w:multiLevelType w:val="hybridMultilevel"/>
    <w:tmpl w:val="5EEA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7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33C45"/>
    <w:multiLevelType w:val="hybridMultilevel"/>
    <w:tmpl w:val="DC903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053"/>
    <w:multiLevelType w:val="hybridMultilevel"/>
    <w:tmpl w:val="DF181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27E81"/>
    <w:multiLevelType w:val="hybridMultilevel"/>
    <w:tmpl w:val="FDE28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7C60"/>
    <w:multiLevelType w:val="hybridMultilevel"/>
    <w:tmpl w:val="A9F4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7"/>
  </w:num>
  <w:num w:numId="11">
    <w:abstractNumId w:val="0"/>
  </w:num>
  <w:num w:numId="12">
    <w:abstractNumId w:val="23"/>
  </w:num>
  <w:num w:numId="13">
    <w:abstractNumId w:val="26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6"/>
  </w:num>
  <w:num w:numId="19">
    <w:abstractNumId w:val="29"/>
  </w:num>
  <w:num w:numId="20">
    <w:abstractNumId w:val="4"/>
  </w:num>
  <w:num w:numId="21">
    <w:abstractNumId w:val="20"/>
  </w:num>
  <w:num w:numId="22">
    <w:abstractNumId w:val="2"/>
  </w:num>
  <w:num w:numId="23">
    <w:abstractNumId w:val="10"/>
  </w:num>
  <w:num w:numId="24">
    <w:abstractNumId w:val="24"/>
  </w:num>
  <w:num w:numId="25">
    <w:abstractNumId w:val="11"/>
  </w:num>
  <w:num w:numId="26">
    <w:abstractNumId w:val="28"/>
  </w:num>
  <w:num w:numId="27">
    <w:abstractNumId w:val="12"/>
  </w:num>
  <w:num w:numId="28">
    <w:abstractNumId w:val="27"/>
  </w:num>
  <w:num w:numId="29">
    <w:abstractNumId w:val="16"/>
  </w:num>
  <w:num w:numId="3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1509B1"/>
    <w:rsid w:val="001537D0"/>
    <w:rsid w:val="0017347D"/>
    <w:rsid w:val="0017758D"/>
    <w:rsid w:val="00186EB6"/>
    <w:rsid w:val="00252DF9"/>
    <w:rsid w:val="002C683B"/>
    <w:rsid w:val="00363554"/>
    <w:rsid w:val="0043684D"/>
    <w:rsid w:val="00484250"/>
    <w:rsid w:val="004B2E1E"/>
    <w:rsid w:val="00510041"/>
    <w:rsid w:val="00514710"/>
    <w:rsid w:val="005D2C36"/>
    <w:rsid w:val="005E2FB3"/>
    <w:rsid w:val="006429F5"/>
    <w:rsid w:val="00687B37"/>
    <w:rsid w:val="00694E8A"/>
    <w:rsid w:val="006C7FAA"/>
    <w:rsid w:val="007E2A6B"/>
    <w:rsid w:val="008421D8"/>
    <w:rsid w:val="0088132B"/>
    <w:rsid w:val="008A75F0"/>
    <w:rsid w:val="008E6F35"/>
    <w:rsid w:val="009210B8"/>
    <w:rsid w:val="009B6F7F"/>
    <w:rsid w:val="009F4CA7"/>
    <w:rsid w:val="00A61E38"/>
    <w:rsid w:val="00AC7227"/>
    <w:rsid w:val="00AF05DA"/>
    <w:rsid w:val="00B921AE"/>
    <w:rsid w:val="00BF187C"/>
    <w:rsid w:val="00BF66B2"/>
    <w:rsid w:val="00CD7C4F"/>
    <w:rsid w:val="00D10B9D"/>
    <w:rsid w:val="00D63F2B"/>
    <w:rsid w:val="00DB0C81"/>
    <w:rsid w:val="00DD4222"/>
    <w:rsid w:val="00E13B5B"/>
    <w:rsid w:val="00E46769"/>
    <w:rsid w:val="00ED3DB6"/>
    <w:rsid w:val="00FA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F0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3BBD-92EA-488B-AA01-45E96933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2020-10-11T15:18:00Z</dcterms:created>
  <dcterms:modified xsi:type="dcterms:W3CDTF">2020-10-11T15:25:00Z</dcterms:modified>
</cp:coreProperties>
</file>