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2B3C80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3C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2B3C8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2B3C80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2B3C80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FD7439">
        <w:rPr>
          <w:rFonts w:ascii="Tahoma" w:hAnsi="Tahoma" w:cs="Tahoma"/>
          <w:b/>
          <w:sz w:val="18"/>
          <w:szCs w:val="18"/>
        </w:rPr>
        <w:t>B</w:t>
      </w:r>
    </w:p>
    <w:p w:rsidR="0043684D" w:rsidRPr="002B3C80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490" w:type="dxa"/>
        <w:tblInd w:w="-7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3119"/>
        <w:gridCol w:w="4536"/>
        <w:gridCol w:w="993"/>
        <w:gridCol w:w="1842"/>
      </w:tblGrid>
      <w:tr w:rsidR="00AF05DA" w:rsidRPr="002B3C80" w:rsidTr="0065633F">
        <w:trPr>
          <w:trHeight w:val="362"/>
        </w:trPr>
        <w:tc>
          <w:tcPr>
            <w:tcW w:w="10490" w:type="dxa"/>
            <w:gridSpan w:val="4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PAKIET </w:t>
            </w:r>
            <w:r w:rsidR="00FD7439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</w:t>
            </w:r>
            <w:r w:rsidR="002B3C80"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- NAWIERZCHNIA</w:t>
            </w:r>
            <w:r w:rsidR="00845A10" w:rsidRPr="002B3C80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AF05DA" w:rsidRPr="002B3C80" w:rsidTr="0065633F">
        <w:trPr>
          <w:trHeight w:val="362"/>
        </w:trPr>
        <w:tc>
          <w:tcPr>
            <w:tcW w:w="3119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2B3C80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3C80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45A10" w:rsidRPr="002B3C80" w:rsidTr="00845A10">
        <w:trPr>
          <w:trHeight w:val="362"/>
        </w:trPr>
        <w:tc>
          <w:tcPr>
            <w:tcW w:w="3119" w:type="dxa"/>
            <w:tcBorders>
              <w:right w:val="single" w:sz="4" w:space="0" w:color="auto"/>
            </w:tcBorders>
          </w:tcPr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953655"/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Bezpieczna nawierzchnia.</w:t>
            </w: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845A10" w:rsidRPr="002B3C80" w:rsidRDefault="00845A10" w:rsidP="00845A1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Nawierzchnia modułowa polipropylenowa.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Charakterystyka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duża odporność na zużycie nawet przy bardzo intensywnej eksploatacji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niski koszt utrzymania w czasie wieloletniego użytkowania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łatwy montaż i demontaż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>- brak konieczności serwisowania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lang w:val="pl-PL"/>
              </w:rPr>
              <w:t xml:space="preserve">- 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ażurowa konstrukcja modułów </w:t>
            </w:r>
            <w:r w:rsidR="00361133"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odprowadzająca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 wodę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 xml:space="preserve"> - </w:t>
            </w:r>
            <w:r w:rsidR="00361133"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antypoślizgowa</w:t>
            </w: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.</w:t>
            </w:r>
          </w:p>
          <w:p w:rsidR="00361133" w:rsidRPr="002B3C80" w:rsidRDefault="00361133" w:rsidP="00361133">
            <w:pPr>
              <w:pStyle w:val="Bezodstpw"/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</w:pPr>
            <w:r w:rsidRPr="002B3C80">
              <w:rPr>
                <w:rFonts w:ascii="Tahoma" w:hAnsi="Tahoma" w:cs="Tahoma"/>
                <w:sz w:val="18"/>
                <w:szCs w:val="18"/>
                <w:shd w:val="clear" w:color="auto" w:fill="FFFFFF"/>
                <w:lang w:val="pl-PL"/>
              </w:rPr>
              <w:t>Przygotowanie nawierzchni zgodnie z wymiarami podanymi przez zamawiającego.</w:t>
            </w:r>
          </w:p>
          <w:p w:rsidR="00866DD0" w:rsidRPr="002B3C80" w:rsidRDefault="00866DD0" w:rsidP="00361133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10" w:rsidRPr="002B3C80" w:rsidRDefault="00845A10" w:rsidP="00845A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B3C80">
              <w:rPr>
                <w:rFonts w:ascii="Tahoma" w:hAnsi="Tahoma" w:cs="Tahoma"/>
                <w:color w:val="000000"/>
                <w:sz w:val="18"/>
                <w:szCs w:val="18"/>
              </w:rPr>
              <w:t>250m²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0" w:rsidRPr="002B3C80" w:rsidRDefault="00845A10" w:rsidP="00845A1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2B3C80" w:rsidRDefault="0043684D" w:rsidP="0043684D">
      <w:pPr>
        <w:jc w:val="center"/>
        <w:rPr>
          <w:rFonts w:ascii="Tahoma" w:hAnsi="Tahoma" w:cs="Tahoma"/>
          <w:sz w:val="18"/>
          <w:szCs w:val="18"/>
        </w:rPr>
      </w:pPr>
      <w:bookmarkStart w:id="1" w:name="_GoBack"/>
      <w:bookmarkEnd w:id="0"/>
      <w:bookmarkEnd w:id="1"/>
    </w:p>
    <w:sectPr w:rsidR="0043684D" w:rsidRPr="002B3C80" w:rsidSect="00273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92" w:rsidRDefault="00D42B92" w:rsidP="0043684D">
      <w:pPr>
        <w:spacing w:after="0" w:line="240" w:lineRule="auto"/>
      </w:pPr>
      <w:r>
        <w:separator/>
      </w:r>
    </w:p>
  </w:endnote>
  <w:endnote w:type="continuationSeparator" w:id="0">
    <w:p w:rsidR="00D42B92" w:rsidRDefault="00D42B92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92" w:rsidRDefault="00D42B92" w:rsidP="0043684D">
      <w:pPr>
        <w:spacing w:after="0" w:line="240" w:lineRule="auto"/>
      </w:pPr>
      <w:r>
        <w:separator/>
      </w:r>
    </w:p>
  </w:footnote>
  <w:footnote w:type="continuationSeparator" w:id="0">
    <w:p w:rsidR="00D42B92" w:rsidRDefault="00D42B92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65633F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B22"/>
    <w:multiLevelType w:val="hybridMultilevel"/>
    <w:tmpl w:val="E50C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992"/>
    <w:multiLevelType w:val="hybridMultilevel"/>
    <w:tmpl w:val="9E2E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BFD"/>
    <w:multiLevelType w:val="hybridMultilevel"/>
    <w:tmpl w:val="9AF8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28"/>
    <w:multiLevelType w:val="hybridMultilevel"/>
    <w:tmpl w:val="A2D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EC"/>
    <w:multiLevelType w:val="hybridMultilevel"/>
    <w:tmpl w:val="D85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17573"/>
    <w:multiLevelType w:val="hybridMultilevel"/>
    <w:tmpl w:val="E67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868"/>
    <w:multiLevelType w:val="hybridMultilevel"/>
    <w:tmpl w:val="D4B4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C2C48"/>
    <w:multiLevelType w:val="hybridMultilevel"/>
    <w:tmpl w:val="146E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3F6"/>
    <w:multiLevelType w:val="hybridMultilevel"/>
    <w:tmpl w:val="9EF2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4043E"/>
    <w:multiLevelType w:val="hybridMultilevel"/>
    <w:tmpl w:val="D1C0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5F46"/>
    <w:multiLevelType w:val="hybridMultilevel"/>
    <w:tmpl w:val="99B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23"/>
  </w:num>
  <w:num w:numId="8">
    <w:abstractNumId w:val="1"/>
  </w:num>
  <w:num w:numId="9">
    <w:abstractNumId w:val="27"/>
  </w:num>
  <w:num w:numId="10">
    <w:abstractNumId w:val="8"/>
  </w:num>
  <w:num w:numId="11">
    <w:abstractNumId w:val="0"/>
  </w:num>
  <w:num w:numId="12">
    <w:abstractNumId w:val="25"/>
  </w:num>
  <w:num w:numId="13">
    <w:abstractNumId w:val="29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  <w:num w:numId="19">
    <w:abstractNumId w:val="30"/>
  </w:num>
  <w:num w:numId="20">
    <w:abstractNumId w:val="4"/>
  </w:num>
  <w:num w:numId="21">
    <w:abstractNumId w:val="21"/>
  </w:num>
  <w:num w:numId="22">
    <w:abstractNumId w:val="24"/>
  </w:num>
  <w:num w:numId="23">
    <w:abstractNumId w:val="14"/>
  </w:num>
  <w:num w:numId="24">
    <w:abstractNumId w:val="26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28"/>
  </w:num>
  <w:num w:numId="30">
    <w:abstractNumId w:val="5"/>
  </w:num>
  <w:num w:numId="3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91542"/>
    <w:rsid w:val="000F075B"/>
    <w:rsid w:val="001537D0"/>
    <w:rsid w:val="0017347D"/>
    <w:rsid w:val="00186EB6"/>
    <w:rsid w:val="0021564B"/>
    <w:rsid w:val="00252DF9"/>
    <w:rsid w:val="0025397A"/>
    <w:rsid w:val="00273269"/>
    <w:rsid w:val="002B3C80"/>
    <w:rsid w:val="00361133"/>
    <w:rsid w:val="00363554"/>
    <w:rsid w:val="0043684D"/>
    <w:rsid w:val="004418DA"/>
    <w:rsid w:val="004B3E01"/>
    <w:rsid w:val="00510041"/>
    <w:rsid w:val="00603FBE"/>
    <w:rsid w:val="006429F5"/>
    <w:rsid w:val="0065633F"/>
    <w:rsid w:val="00687AAC"/>
    <w:rsid w:val="006C0FEB"/>
    <w:rsid w:val="007E2A6B"/>
    <w:rsid w:val="00845A10"/>
    <w:rsid w:val="00866DD0"/>
    <w:rsid w:val="009210B8"/>
    <w:rsid w:val="009B42A8"/>
    <w:rsid w:val="009B7951"/>
    <w:rsid w:val="009F4CA7"/>
    <w:rsid w:val="00A61E38"/>
    <w:rsid w:val="00AF05DA"/>
    <w:rsid w:val="00B576CB"/>
    <w:rsid w:val="00B64E4B"/>
    <w:rsid w:val="00B921AE"/>
    <w:rsid w:val="00BD05B2"/>
    <w:rsid w:val="00BF187C"/>
    <w:rsid w:val="00BF66B2"/>
    <w:rsid w:val="00D42B92"/>
    <w:rsid w:val="00D63F2B"/>
    <w:rsid w:val="00DB0C81"/>
    <w:rsid w:val="00DE4B8C"/>
    <w:rsid w:val="00E46769"/>
    <w:rsid w:val="00ED3DB6"/>
    <w:rsid w:val="00F82B2D"/>
    <w:rsid w:val="00FB3E5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69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89A7-1FC0-45F9-B705-384D424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2020-06-29T22:34:00Z</dcterms:created>
  <dcterms:modified xsi:type="dcterms:W3CDTF">2020-08-18T17:48:00Z</dcterms:modified>
</cp:coreProperties>
</file>