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FD3000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FD3000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30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FD3000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FD3000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FD3000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FD3000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FD3000" w:rsidRPr="00FD3000">
        <w:rPr>
          <w:rFonts w:ascii="Tahoma" w:hAnsi="Tahoma" w:cs="Tahoma"/>
          <w:b/>
          <w:sz w:val="18"/>
          <w:szCs w:val="18"/>
        </w:rPr>
        <w:t>J</w:t>
      </w:r>
    </w:p>
    <w:p w:rsidR="0043684D" w:rsidRPr="00FD3000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490" w:type="dxa"/>
        <w:tblInd w:w="-7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3119"/>
        <w:gridCol w:w="4536"/>
        <w:gridCol w:w="993"/>
        <w:gridCol w:w="1842"/>
      </w:tblGrid>
      <w:tr w:rsidR="00AF05DA" w:rsidRPr="00FD3000" w:rsidTr="0065633F">
        <w:trPr>
          <w:trHeight w:val="362"/>
        </w:trPr>
        <w:tc>
          <w:tcPr>
            <w:tcW w:w="10490" w:type="dxa"/>
            <w:gridSpan w:val="4"/>
          </w:tcPr>
          <w:p w:rsidR="00AF05DA" w:rsidRPr="00FD300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PAKIET </w:t>
            </w:r>
            <w:r w:rsidR="00845A10" w:rsidRPr="00FD300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IX</w:t>
            </w:r>
            <w:r w:rsidR="00845A10" w:rsidRPr="00FD3000">
              <w:rPr>
                <w:rFonts w:ascii="Tahoma" w:hAnsi="Tahoma" w:cs="Tahoma"/>
                <w:sz w:val="18"/>
                <w:szCs w:val="18"/>
                <w:lang w:val="pl-PL"/>
              </w:rPr>
              <w:t xml:space="preserve">- </w:t>
            </w:r>
            <w:r w:rsidR="00845A10" w:rsidRPr="00FD300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MEBLE I AKCESORIA OGRODOWE </w:t>
            </w:r>
          </w:p>
          <w:p w:rsidR="00AF05DA" w:rsidRPr="00FD300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</w:p>
        </w:tc>
      </w:tr>
      <w:tr w:rsidR="00AF05DA" w:rsidRPr="00FD3000" w:rsidTr="0065633F">
        <w:trPr>
          <w:trHeight w:val="362"/>
        </w:trPr>
        <w:tc>
          <w:tcPr>
            <w:tcW w:w="3119" w:type="dxa"/>
          </w:tcPr>
          <w:p w:rsidR="00AF05DA" w:rsidRPr="00FD300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000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FD300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000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FD300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000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FD300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000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845A10" w:rsidRPr="00FD3000" w:rsidTr="00595210">
        <w:trPr>
          <w:trHeight w:val="362"/>
        </w:trPr>
        <w:tc>
          <w:tcPr>
            <w:tcW w:w="3119" w:type="dxa"/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Hlk40953655"/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1.Ławka ze skrzynią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Połączenie skrzyni i ławeczki do siedzenia dla 2 osób. Wygląd skrzyni do złudzenia przypomina schowek wykonany z naturalnego drewna. Produkt odporny jest na działanie niekorzystnych warunków atmosferycznych. Łatwy w utrzymaniu w czystości.</w:t>
            </w:r>
          </w:p>
          <w:p w:rsidR="00845A10" w:rsidRPr="00FD3000" w:rsidRDefault="00845A10" w:rsidP="00845A10">
            <w:pPr>
              <w:pStyle w:val="Akapitzlist"/>
              <w:ind w:left="72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Połączenie skrzyni i ławeczki do siedzenia dla 2 osób. Wygląd skrzyni do złudzenia przypomina schowek wykonany z naturalnego drewna. Produkt odporny jest na działanie niekorzystnych warunków atmosferycznych. Łatwy w utrzymaniu w czystości.</w:t>
            </w:r>
          </w:p>
          <w:p w:rsidR="00845A10" w:rsidRPr="00FD3000" w:rsidRDefault="00845A10" w:rsidP="00845A10">
            <w:pPr>
              <w:pStyle w:val="Akapitzlist"/>
              <w:ind w:left="72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10" w:rsidRPr="00FD3000" w:rsidRDefault="00845A10" w:rsidP="00845A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300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45A10" w:rsidRPr="00FD3000" w:rsidRDefault="00845A10" w:rsidP="00845A10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45A10" w:rsidRPr="00FD3000" w:rsidTr="00595210">
        <w:trPr>
          <w:trHeight w:val="362"/>
        </w:trPr>
        <w:tc>
          <w:tcPr>
            <w:tcW w:w="3119" w:type="dxa"/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2. Altana schowek metalowy na narzędzia</w:t>
            </w:r>
            <w:r w:rsidR="004B3E01" w:rsidRPr="00FD3000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Schowek metalowy na narzędzia</w:t>
            </w:r>
            <w:r w:rsidR="004B3E01" w:rsidRPr="00FD3000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Wykonana z mocnych materiałów. Wbudowane kratki dla lepszej cyrkulacji powietrza.</w:t>
            </w:r>
          </w:p>
          <w:p w:rsidR="004B3E01" w:rsidRPr="00FD3000" w:rsidRDefault="004B3E01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Wymiary: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Szerokość: 203 cm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Długość: 181 cm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Wysokość (najwyższy punkt): 190 cm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Wymiary drzwi: 96 x 160 cm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Zabezpieczenie przed korozją: Tak. 7 warstw ochrony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Możliwość założenia kłódki: Tak</w:t>
            </w:r>
          </w:p>
          <w:p w:rsidR="004B3E01" w:rsidRPr="00FD3000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Konstrukcja nośna: Stal ocynkowana</w:t>
            </w:r>
          </w:p>
          <w:p w:rsidR="004B3E01" w:rsidRDefault="004B3E01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Kolor: Zielony</w:t>
            </w:r>
          </w:p>
          <w:p w:rsidR="00FD3000" w:rsidRPr="00FD3000" w:rsidRDefault="00FD3000" w:rsidP="004B3E0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10" w:rsidRPr="00FD3000" w:rsidRDefault="00845A10" w:rsidP="00845A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300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45A10" w:rsidRPr="00FD3000" w:rsidRDefault="00845A10" w:rsidP="00845A1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45A10" w:rsidRPr="00FD3000" w:rsidTr="000A14E4">
        <w:trPr>
          <w:trHeight w:val="362"/>
        </w:trPr>
        <w:tc>
          <w:tcPr>
            <w:tcW w:w="3119" w:type="dxa"/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 xml:space="preserve">3. Ogrodowy Domek Piknikowy Little </w:t>
            </w:r>
            <w:proofErr w:type="spellStart"/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Tikes</w:t>
            </w:r>
            <w:proofErr w:type="spellEnd"/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 xml:space="preserve"> z Patio z magicznym dzwonkiem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 xml:space="preserve">Domek do zabaw wyposażony w „magiczny” dzwonek do drzwi (6 różnych zabawnych, domowych dźwięków), kominek, kuchenkę z blatem, piekarnik i kredensy. 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 xml:space="preserve">Zawiera 19 produktów żywnościowych, zastawę kuchenną i telefon do zabawy. </w:t>
            </w:r>
          </w:p>
          <w:p w:rsidR="00845A1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• wym. 180 x 95 x 120 cm</w:t>
            </w:r>
          </w:p>
          <w:p w:rsidR="00FD3000" w:rsidRPr="00FD3000" w:rsidRDefault="00FD300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10" w:rsidRPr="00FD3000" w:rsidRDefault="00845A10" w:rsidP="00845A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300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5A10" w:rsidRPr="00FD3000" w:rsidRDefault="00845A10" w:rsidP="00845A1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45A10" w:rsidRPr="00FD3000" w:rsidTr="000A14E4">
        <w:trPr>
          <w:trHeight w:val="362"/>
        </w:trPr>
        <w:tc>
          <w:tcPr>
            <w:tcW w:w="3119" w:type="dxa"/>
            <w:tcBorders>
              <w:right w:val="single" w:sz="4" w:space="0" w:color="auto"/>
            </w:tcBorders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 xml:space="preserve">4.koc piknikowy plażowy mata biwak z izolacją duża 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(150X200)</w:t>
            </w:r>
          </w:p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5A10" w:rsidRPr="00FD300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Plamoodporny i nie przepuszcza wody i wilgoci. Łatwy do czyszczenia.</w:t>
            </w:r>
          </w:p>
          <w:p w:rsidR="00845A1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FD3000">
              <w:rPr>
                <w:rFonts w:ascii="Tahoma" w:hAnsi="Tahoma" w:cs="Tahoma"/>
                <w:sz w:val="18"/>
                <w:szCs w:val="18"/>
                <w:lang w:val="pl-PL"/>
              </w:rPr>
              <w:t>Można go złożyć w torebkę o rozmiarach 30x20x4 cm. Posiada wbudowany uchwyt do noszenia, klapa zatrzaskiwana jest na rzep.</w:t>
            </w:r>
          </w:p>
          <w:p w:rsidR="00FD3000" w:rsidRPr="00FD3000" w:rsidRDefault="00FD300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10" w:rsidRPr="00FD3000" w:rsidRDefault="00845A10" w:rsidP="00845A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300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0" w:rsidRPr="00FD3000" w:rsidRDefault="00845A10" w:rsidP="00845A1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84D" w:rsidRPr="00FD3000" w:rsidRDefault="0043684D" w:rsidP="0043684D">
      <w:pPr>
        <w:jc w:val="center"/>
        <w:rPr>
          <w:rFonts w:ascii="Tahoma" w:hAnsi="Tahoma" w:cs="Tahoma"/>
          <w:sz w:val="18"/>
          <w:szCs w:val="18"/>
        </w:rPr>
      </w:pPr>
      <w:bookmarkStart w:id="1" w:name="_GoBack"/>
      <w:bookmarkEnd w:id="0"/>
      <w:bookmarkEnd w:id="1"/>
    </w:p>
    <w:sectPr w:rsidR="0043684D" w:rsidRPr="00FD3000" w:rsidSect="00E003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41" w:rsidRDefault="007A6B41" w:rsidP="0043684D">
      <w:pPr>
        <w:spacing w:after="0" w:line="240" w:lineRule="auto"/>
      </w:pPr>
      <w:r>
        <w:separator/>
      </w:r>
    </w:p>
  </w:endnote>
  <w:endnote w:type="continuationSeparator" w:id="0">
    <w:p w:rsidR="007A6B41" w:rsidRDefault="007A6B41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41" w:rsidRDefault="007A6B41" w:rsidP="0043684D">
      <w:pPr>
        <w:spacing w:after="0" w:line="240" w:lineRule="auto"/>
      </w:pPr>
      <w:r>
        <w:separator/>
      </w:r>
    </w:p>
  </w:footnote>
  <w:footnote w:type="continuationSeparator" w:id="0">
    <w:p w:rsidR="007A6B41" w:rsidRDefault="007A6B41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65633F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2B22"/>
    <w:multiLevelType w:val="hybridMultilevel"/>
    <w:tmpl w:val="E50C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992"/>
    <w:multiLevelType w:val="hybridMultilevel"/>
    <w:tmpl w:val="9E2E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5BFD"/>
    <w:multiLevelType w:val="hybridMultilevel"/>
    <w:tmpl w:val="9AF8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28"/>
    <w:multiLevelType w:val="hybridMultilevel"/>
    <w:tmpl w:val="A2D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EC"/>
    <w:multiLevelType w:val="hybridMultilevel"/>
    <w:tmpl w:val="D85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17573"/>
    <w:multiLevelType w:val="hybridMultilevel"/>
    <w:tmpl w:val="E67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868"/>
    <w:multiLevelType w:val="hybridMultilevel"/>
    <w:tmpl w:val="D4B4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C2C48"/>
    <w:multiLevelType w:val="hybridMultilevel"/>
    <w:tmpl w:val="146E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3F6"/>
    <w:multiLevelType w:val="hybridMultilevel"/>
    <w:tmpl w:val="9EF2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4043E"/>
    <w:multiLevelType w:val="hybridMultilevel"/>
    <w:tmpl w:val="D1C0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5F46"/>
    <w:multiLevelType w:val="hybridMultilevel"/>
    <w:tmpl w:val="99B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2"/>
  </w:num>
  <w:num w:numId="5">
    <w:abstractNumId w:val="10"/>
  </w:num>
  <w:num w:numId="6">
    <w:abstractNumId w:val="19"/>
  </w:num>
  <w:num w:numId="7">
    <w:abstractNumId w:val="23"/>
  </w:num>
  <w:num w:numId="8">
    <w:abstractNumId w:val="1"/>
  </w:num>
  <w:num w:numId="9">
    <w:abstractNumId w:val="27"/>
  </w:num>
  <w:num w:numId="10">
    <w:abstractNumId w:val="8"/>
  </w:num>
  <w:num w:numId="11">
    <w:abstractNumId w:val="0"/>
  </w:num>
  <w:num w:numId="12">
    <w:abstractNumId w:val="25"/>
  </w:num>
  <w:num w:numId="13">
    <w:abstractNumId w:val="29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 w:numId="18">
    <w:abstractNumId w:val="7"/>
  </w:num>
  <w:num w:numId="19">
    <w:abstractNumId w:val="30"/>
  </w:num>
  <w:num w:numId="20">
    <w:abstractNumId w:val="4"/>
  </w:num>
  <w:num w:numId="21">
    <w:abstractNumId w:val="21"/>
  </w:num>
  <w:num w:numId="22">
    <w:abstractNumId w:val="24"/>
  </w:num>
  <w:num w:numId="23">
    <w:abstractNumId w:val="14"/>
  </w:num>
  <w:num w:numId="24">
    <w:abstractNumId w:val="26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28"/>
  </w:num>
  <w:num w:numId="30">
    <w:abstractNumId w:val="5"/>
  </w:num>
  <w:num w:numId="3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91542"/>
    <w:rsid w:val="001537D0"/>
    <w:rsid w:val="0017347D"/>
    <w:rsid w:val="00186EB6"/>
    <w:rsid w:val="00252DF9"/>
    <w:rsid w:val="0025397A"/>
    <w:rsid w:val="00361133"/>
    <w:rsid w:val="00363554"/>
    <w:rsid w:val="0043684D"/>
    <w:rsid w:val="004418DA"/>
    <w:rsid w:val="004B3E01"/>
    <w:rsid w:val="00510041"/>
    <w:rsid w:val="00603FBE"/>
    <w:rsid w:val="006429F5"/>
    <w:rsid w:val="0065633F"/>
    <w:rsid w:val="00687AAC"/>
    <w:rsid w:val="006C0FEB"/>
    <w:rsid w:val="007A6B41"/>
    <w:rsid w:val="007E2A6B"/>
    <w:rsid w:val="00844512"/>
    <w:rsid w:val="00845A10"/>
    <w:rsid w:val="00866DD0"/>
    <w:rsid w:val="008E2D9B"/>
    <w:rsid w:val="00901FC8"/>
    <w:rsid w:val="009210B8"/>
    <w:rsid w:val="00996D58"/>
    <w:rsid w:val="009B42A8"/>
    <w:rsid w:val="009B7951"/>
    <w:rsid w:val="009F4CA7"/>
    <w:rsid w:val="00A61E38"/>
    <w:rsid w:val="00AF05DA"/>
    <w:rsid w:val="00B576CB"/>
    <w:rsid w:val="00B64E4B"/>
    <w:rsid w:val="00B921AE"/>
    <w:rsid w:val="00BF187C"/>
    <w:rsid w:val="00BF66B2"/>
    <w:rsid w:val="00D61490"/>
    <w:rsid w:val="00D63F2B"/>
    <w:rsid w:val="00DB0C81"/>
    <w:rsid w:val="00E003A4"/>
    <w:rsid w:val="00E46769"/>
    <w:rsid w:val="00EA199B"/>
    <w:rsid w:val="00ED3DB6"/>
    <w:rsid w:val="00F82B2D"/>
    <w:rsid w:val="00FB3E53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A4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58AE-4522-4FB3-8799-DE5F5E7C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6</cp:revision>
  <dcterms:created xsi:type="dcterms:W3CDTF">2020-05-31T15:54:00Z</dcterms:created>
  <dcterms:modified xsi:type="dcterms:W3CDTF">2020-06-29T22:25:00Z</dcterms:modified>
</cp:coreProperties>
</file>