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2122367891"/>
        <w:showingPlcHdr/>
      </w:sdtPr>
      <w:sdtEndPr/>
      <w:sdtContent>
        <w:p w:rsidR="00F70EED" w:rsidRDefault="00B9698E">
          <w:pPr>
            <w:pBdr>
              <w:top w:val="nil"/>
              <w:left w:val="nil"/>
              <w:bottom w:val="nil"/>
              <w:right w:val="nil"/>
              <w:between w:val="nil"/>
            </w:pBdr>
            <w:spacing w:line="276" w:lineRule="auto"/>
            <w:ind w:left="0" w:hanging="2"/>
            <w:jc w:val="right"/>
            <w:rPr>
              <w:color w:val="000000"/>
            </w:rPr>
          </w:pPr>
          <w:r>
            <w:t xml:space="preserve">     </w:t>
          </w:r>
        </w:p>
      </w:sdtContent>
    </w:sdt>
    <w:sdt>
      <w:sdtPr>
        <w:rPr>
          <w:b/>
        </w:rPr>
        <w:tag w:val="goog_rdk_192"/>
        <w:id w:val="1210079920"/>
      </w:sdtPr>
      <w:sdtEndPr>
        <w:rPr>
          <w:b w:val="0"/>
        </w:rPr>
      </w:sdtEndPr>
      <w:sdtContent>
        <w:p w:rsidR="00B9698E" w:rsidRDefault="00B9698E" w:rsidP="00B9698E">
          <w:pPr>
            <w:ind w:left="0" w:hanging="2"/>
            <w:jc w:val="right"/>
            <w:rPr>
              <w:rFonts w:ascii="Times New Roman" w:eastAsia="Times New Roman" w:hAnsi="Times New Roman" w:cs="Times New Roman"/>
              <w:sz w:val="24"/>
              <w:szCs w:val="24"/>
            </w:rPr>
          </w:pPr>
          <w:r w:rsidRPr="00B9698E">
            <w:rPr>
              <w:rFonts w:ascii="Times New Roman" w:eastAsia="Times New Roman" w:hAnsi="Times New Roman" w:cs="Times New Roman"/>
              <w:b/>
              <w:sz w:val="24"/>
              <w:szCs w:val="24"/>
            </w:rPr>
            <w:t xml:space="preserve">Załącznik nr 1 do zapytania ofertowego - Opis przedmiotu zamówienia </w:t>
          </w:r>
        </w:p>
      </w:sdtContent>
    </w:sdt>
    <w:sdt>
      <w:sdtPr>
        <w:tag w:val="goog_rdk_193"/>
        <w:id w:val="1976942793"/>
        <w:showingPlcHdr/>
      </w:sdtPr>
      <w:sdtEndPr/>
      <w:sdtContent>
        <w:p w:rsidR="00B9698E" w:rsidRDefault="00B9698E" w:rsidP="00B9698E">
          <w:pPr>
            <w:ind w:left="0" w:hanging="2"/>
            <w:rPr>
              <w:rFonts w:ascii="Times New Roman" w:eastAsia="Times New Roman" w:hAnsi="Times New Roman" w:cs="Times New Roman"/>
              <w:sz w:val="24"/>
              <w:szCs w:val="24"/>
            </w:rPr>
          </w:pPr>
          <w:r>
            <w:t xml:space="preserve">     </w:t>
          </w:r>
        </w:p>
      </w:sdtContent>
    </w:sdt>
    <w:sdt>
      <w:sdtPr>
        <w:tag w:val="goog_rdk_193"/>
        <w:id w:val="19749058"/>
        <w:showingPlcHdr/>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t xml:space="preserve">     </w:t>
          </w:r>
        </w:p>
      </w:sdtContent>
    </w:sdt>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390"/>
        <w:gridCol w:w="993"/>
        <w:gridCol w:w="988"/>
      </w:tblGrid>
      <w:tr w:rsidR="005C6D4F" w:rsidRPr="005C6D4F" w:rsidTr="00D5172E">
        <w:trPr>
          <w:trHeight w:val="232"/>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sdt>
            <w:sdtPr>
              <w:tag w:val="goog_rdk_196"/>
              <w:id w:val="1466705690"/>
            </w:sdtPr>
            <w:sdtEndPr/>
            <w:sdtContent>
              <w:p w:rsidR="00367B15" w:rsidRPr="00367B15" w:rsidRDefault="00367B15" w:rsidP="005C6D4F">
                <w:pPr>
                  <w:ind w:leftChars="0" w:left="0" w:firstLineChars="0" w:firstLine="0"/>
                  <w:jc w:val="center"/>
                  <w:textDirection w:val="lrTb"/>
                  <w:textAlignment w:val="auto"/>
                </w:pPr>
              </w:p>
              <w:p w:rsidR="00367B15" w:rsidRPr="00367B15" w:rsidRDefault="005C6D4F" w:rsidP="005C6D4F">
                <w:pPr>
                  <w:ind w:leftChars="0" w:left="0" w:firstLineChars="0" w:firstLine="0"/>
                  <w:jc w:val="center"/>
                  <w:textDirection w:val="lrTb"/>
                  <w:textAlignment w:val="auto"/>
                  <w:rPr>
                    <w:rFonts w:ascii="Times New Roman" w:eastAsia="Times New Roman" w:hAnsi="Times New Roman" w:cs="Times New Roman"/>
                    <w:b/>
                    <w:sz w:val="24"/>
                    <w:szCs w:val="24"/>
                  </w:rPr>
                </w:pPr>
                <w:r w:rsidRPr="00367B15">
                  <w:rPr>
                    <w:rFonts w:ascii="Times New Roman" w:eastAsia="Times New Roman" w:hAnsi="Times New Roman" w:cs="Times New Roman"/>
                    <w:b/>
                    <w:sz w:val="24"/>
                    <w:szCs w:val="24"/>
                  </w:rPr>
                  <w:t>CZĘŚĆ I</w:t>
                </w:r>
              </w:p>
              <w:p w:rsidR="005C6D4F" w:rsidRPr="005C6D4F" w:rsidRDefault="00A8600C" w:rsidP="005C6D4F">
                <w:pPr>
                  <w:ind w:leftChars="0" w:left="0" w:firstLineChars="0" w:firstLine="0"/>
                  <w:jc w:val="center"/>
                  <w:textDirection w:val="lrTb"/>
                  <w:textAlignment w:val="auto"/>
                </w:pP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01"/>
              <w:id w:val="210852484"/>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b/>
                    <w:sz w:val="24"/>
                    <w:szCs w:val="24"/>
                  </w:rPr>
                </w:pPr>
                <w:r w:rsidRPr="005C6D4F">
                  <w:rPr>
                    <w:rFonts w:ascii="Times New Roman" w:eastAsia="Times New Roman" w:hAnsi="Times New Roman" w:cs="Times New Roman"/>
                    <w:b/>
                    <w:sz w:val="24"/>
                    <w:szCs w:val="24"/>
                  </w:rPr>
                  <w:t>Lp.</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02"/>
              <w:id w:val="-1057240948"/>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b/>
                    <w:sz w:val="24"/>
                    <w:szCs w:val="24"/>
                  </w:rPr>
                </w:pPr>
                <w:r w:rsidRPr="005C6D4F">
                  <w:rPr>
                    <w:rFonts w:ascii="Times New Roman" w:eastAsia="Times New Roman" w:hAnsi="Times New Roman" w:cs="Times New Roman"/>
                    <w:b/>
                    <w:sz w:val="24"/>
                    <w:szCs w:val="24"/>
                  </w:rPr>
                  <w:t>Nazwa</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03"/>
              <w:id w:val="-1747874899"/>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b/>
                    <w:sz w:val="24"/>
                    <w:szCs w:val="24"/>
                  </w:rPr>
                </w:pPr>
                <w:proofErr w:type="spellStart"/>
                <w:r w:rsidRPr="005C6D4F">
                  <w:rPr>
                    <w:rFonts w:ascii="Times New Roman" w:eastAsia="Times New Roman" w:hAnsi="Times New Roman" w:cs="Times New Roman"/>
                    <w:b/>
                    <w:sz w:val="24"/>
                    <w:szCs w:val="24"/>
                  </w:rPr>
                  <w:t>Jm</w:t>
                </w:r>
                <w:proofErr w:type="spellEnd"/>
                <w:r w:rsidRPr="005C6D4F">
                  <w:rPr>
                    <w:rFonts w:ascii="Times New Roman" w:eastAsia="Times New Roman" w:hAnsi="Times New Roman" w:cs="Times New Roman"/>
                    <w:b/>
                    <w:sz w:val="24"/>
                    <w:szCs w:val="24"/>
                  </w:rPr>
                  <w:t>.</w:t>
                </w:r>
              </w:p>
            </w:sdtContent>
          </w:sdt>
        </w:tc>
        <w:tc>
          <w:tcPr>
            <w:tcW w:w="988" w:type="dxa"/>
            <w:tcBorders>
              <w:top w:val="single" w:sz="4" w:space="0" w:color="000000"/>
              <w:left w:val="single" w:sz="4" w:space="0" w:color="000000"/>
              <w:bottom w:val="single" w:sz="4" w:space="0" w:color="000000"/>
              <w:right w:val="single" w:sz="4" w:space="0" w:color="000000"/>
            </w:tcBorders>
          </w:tcPr>
          <w:sdt>
            <w:sdtPr>
              <w:tag w:val="goog_rdk_204"/>
              <w:id w:val="-1204940728"/>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b/>
                    <w:sz w:val="24"/>
                    <w:szCs w:val="24"/>
                  </w:rPr>
                </w:pPr>
                <w:r w:rsidRPr="005C6D4F">
                  <w:rPr>
                    <w:rFonts w:ascii="Times New Roman" w:eastAsia="Times New Roman" w:hAnsi="Times New Roman" w:cs="Times New Roman"/>
                    <w:b/>
                    <w:sz w:val="24"/>
                    <w:szCs w:val="24"/>
                  </w:rPr>
                  <w:t>Ilość</w:t>
                </w:r>
              </w:p>
            </w:sdtContent>
          </w:sdt>
          <w:sdt>
            <w:sdtPr>
              <w:tag w:val="goog_rdk_205"/>
              <w:id w:val="-311564287"/>
            </w:sdtPr>
            <w:sdtEndPr/>
            <w:sdtContent>
              <w:p w:rsidR="005C6D4F" w:rsidRPr="005C6D4F" w:rsidRDefault="00A8600C" w:rsidP="005C6D4F">
                <w:pPr>
                  <w:ind w:leftChars="0" w:left="2" w:hanging="2"/>
                  <w:jc w:val="center"/>
                  <w:textDirection w:val="lrTb"/>
                  <w:textAlignment w:val="auto"/>
                  <w:rPr>
                    <w:rFonts w:ascii="Times New Roman" w:eastAsia="Times New Roman" w:hAnsi="Times New Roman" w:cs="Times New Roman"/>
                    <w:b/>
                    <w:sz w:val="24"/>
                    <w:szCs w:val="24"/>
                  </w:rPr>
                </w:pP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bookmarkStart w:id="0" w:name="_heading=h.30j0zll" w:displacedByCustomXml="next"/>
          <w:bookmarkEnd w:id="0" w:displacedByCustomXml="next"/>
          <w:bookmarkStart w:id="1" w:name="_GoBack" w:colFirst="4" w:colLast="4" w:displacedByCustomXml="next"/>
          <w:sdt>
            <w:sdtPr>
              <w:rPr>
                <w:sz w:val="24"/>
                <w:szCs w:val="24"/>
              </w:rPr>
              <w:tag w:val="goog_rdk_206"/>
              <w:id w:val="-769545085"/>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c>
          <w:tcPr>
            <w:tcW w:w="6390" w:type="dxa"/>
            <w:tcBorders>
              <w:top w:val="single" w:sz="4" w:space="0" w:color="000000"/>
              <w:left w:val="single" w:sz="4" w:space="0" w:color="000000"/>
              <w:bottom w:val="single" w:sz="4" w:space="0" w:color="000000"/>
              <w:right w:val="single" w:sz="4" w:space="0" w:color="000000"/>
            </w:tcBorders>
            <w:hideMark/>
          </w:tcPr>
          <w:bookmarkStart w:id="2" w:name="_Hlk11660405" w:displacedByCustomXml="next"/>
          <w:sdt>
            <w:sdtPr>
              <w:rPr>
                <w:sz w:val="24"/>
                <w:szCs w:val="24"/>
              </w:rPr>
              <w:tag w:val="goog_rdk_207"/>
              <w:id w:val="1862702598"/>
            </w:sdtPr>
            <w:sdtEndPr/>
            <w:sdtContent>
              <w:p w:rsidR="005C6D4F" w:rsidRPr="005C6D4F" w:rsidRDefault="005C6D4F" w:rsidP="005C6D4F">
                <w:pPr>
                  <w:spacing w:line="240" w:lineRule="auto"/>
                  <w:ind w:leftChars="0" w:left="2" w:hanging="2"/>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 xml:space="preserve">Urządzenie do pracy Metodą </w:t>
                </w:r>
                <w:proofErr w:type="spellStart"/>
                <w:r w:rsidRPr="005C6D4F">
                  <w:rPr>
                    <w:rFonts w:ascii="Times New Roman" w:hAnsi="Times New Roman" w:cs="Times New Roman"/>
                    <w:sz w:val="24"/>
                    <w:szCs w:val="24"/>
                  </w:rPr>
                  <w:t>Tomatisa</w:t>
                </w:r>
                <w:proofErr w:type="spellEnd"/>
                <w:r w:rsidRPr="005C6D4F">
                  <w:rPr>
                    <w:rFonts w:ascii="Times New Roman" w:hAnsi="Times New Roman" w:cs="Times New Roman"/>
                    <w:sz w:val="24"/>
                    <w:szCs w:val="24"/>
                  </w:rPr>
                  <w:t>.</w:t>
                </w:r>
              </w:p>
              <w:p w:rsidR="005C6D4F" w:rsidRPr="005C6D4F" w:rsidRDefault="005C6D4F" w:rsidP="005C6D4F">
                <w:pPr>
                  <w:spacing w:line="240" w:lineRule="auto"/>
                  <w:ind w:leftChars="0" w:left="2" w:hanging="2"/>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Zawartość zestawu:</w:t>
                </w:r>
              </w:p>
              <w:p w:rsidR="005C6D4F" w:rsidRPr="005C6D4F" w:rsidRDefault="00367B15" w:rsidP="005C6D4F">
                <w:pPr>
                  <w:numPr>
                    <w:ilvl w:val="0"/>
                    <w:numId w:val="6"/>
                  </w:numPr>
                  <w:spacing w:line="240" w:lineRule="auto"/>
                  <w:ind w:leftChars="0" w:left="177" w:firstLineChars="0" w:hanging="142"/>
                  <w:contextualSpacing/>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Futerał do</w:t>
                </w:r>
                <w:r w:rsidR="005C6D4F" w:rsidRPr="005C6D4F">
                  <w:rPr>
                    <w:rFonts w:ascii="Times New Roman" w:hAnsi="Times New Roman" w:cs="Times New Roman"/>
                    <w:sz w:val="24"/>
                    <w:szCs w:val="24"/>
                  </w:rPr>
                  <w:t xml:space="preserve"> przechowywania,</w:t>
                </w:r>
              </w:p>
              <w:p w:rsidR="005C6D4F" w:rsidRPr="005C6D4F" w:rsidRDefault="005C6D4F" w:rsidP="005C6D4F">
                <w:pPr>
                  <w:numPr>
                    <w:ilvl w:val="0"/>
                    <w:numId w:val="6"/>
                  </w:numPr>
                  <w:spacing w:line="240" w:lineRule="auto"/>
                  <w:ind w:leftChars="0" w:left="177" w:firstLineChars="0" w:hanging="142"/>
                  <w:contextualSpacing/>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Ładowarka wraz z kablem, umożliwiającym również podłączenie urządzenia do laptopa,</w:t>
                </w:r>
              </w:p>
              <w:p w:rsidR="005C6D4F" w:rsidRPr="005C6D4F" w:rsidRDefault="005C6D4F" w:rsidP="005C6D4F">
                <w:pPr>
                  <w:numPr>
                    <w:ilvl w:val="0"/>
                    <w:numId w:val="6"/>
                  </w:numPr>
                  <w:spacing w:line="240" w:lineRule="auto"/>
                  <w:ind w:leftChars="0" w:left="177" w:firstLineChars="0" w:hanging="142"/>
                  <w:contextualSpacing/>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Podręcznik dla specjalisty, instrukcja obsługi dla klienta oraz program umożliwiający korzystanie z urządzenia zapisane na nośniku USB,</w:t>
                </w:r>
              </w:p>
              <w:p w:rsidR="005C6D4F" w:rsidRPr="005C6D4F" w:rsidRDefault="005C6D4F" w:rsidP="005C6D4F">
                <w:pPr>
                  <w:numPr>
                    <w:ilvl w:val="0"/>
                    <w:numId w:val="6"/>
                  </w:numPr>
                  <w:spacing w:line="240" w:lineRule="auto"/>
                  <w:ind w:leftChars="0" w:left="177" w:firstLineChars="0" w:hanging="142"/>
                  <w:contextualSpacing/>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Słuchawki działające w trybie Bluetooth z przewodnictwem powietrznym i kostnym oraz pokrętłem do regulacji balansu z możliwością opcjonalnego podłączenia za pomocą kabla do urządzenia.</w:t>
                </w:r>
              </w:p>
              <w:p w:rsidR="005C6D4F" w:rsidRPr="005C6D4F" w:rsidRDefault="005C6D4F" w:rsidP="005C6D4F">
                <w:pPr>
                  <w:spacing w:line="240" w:lineRule="auto"/>
                  <w:ind w:leftChars="0" w:left="2" w:hanging="2"/>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Charakterystyka urządzenia:</w:t>
                </w:r>
              </w:p>
              <w:p w:rsidR="005C6D4F" w:rsidRPr="005C6D4F" w:rsidRDefault="005C6D4F" w:rsidP="005C6D4F">
                <w:pPr>
                  <w:numPr>
                    <w:ilvl w:val="0"/>
                    <w:numId w:val="7"/>
                  </w:numPr>
                  <w:spacing w:line="240" w:lineRule="auto"/>
                  <w:ind w:leftChars="0" w:left="177" w:firstLineChars="0" w:hanging="142"/>
                  <w:contextualSpacing/>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 xml:space="preserve">Natychmiastowe przetworzenie dźwięku za pomocą bramkowania elektronicznego z „efektem </w:t>
                </w:r>
                <w:proofErr w:type="spellStart"/>
                <w:r w:rsidRPr="005C6D4F">
                  <w:rPr>
                    <w:rFonts w:ascii="Times New Roman" w:hAnsi="Times New Roman" w:cs="Times New Roman"/>
                    <w:sz w:val="24"/>
                    <w:szCs w:val="24"/>
                  </w:rPr>
                  <w:t>Tomatisa</w:t>
                </w:r>
                <w:proofErr w:type="spellEnd"/>
                <w:r w:rsidRPr="005C6D4F">
                  <w:rPr>
                    <w:rFonts w:ascii="Times New Roman" w:hAnsi="Times New Roman" w:cs="Times New Roman"/>
                    <w:sz w:val="24"/>
                    <w:szCs w:val="24"/>
                  </w:rPr>
                  <w:t>”</w:t>
                </w:r>
              </w:p>
              <w:p w:rsidR="005C6D4F" w:rsidRPr="005C6D4F" w:rsidRDefault="005C6D4F" w:rsidP="005C6D4F">
                <w:pPr>
                  <w:numPr>
                    <w:ilvl w:val="0"/>
                    <w:numId w:val="7"/>
                  </w:numPr>
                  <w:spacing w:line="240" w:lineRule="auto"/>
                  <w:ind w:leftChars="0" w:left="177" w:firstLineChars="0" w:hanging="142"/>
                  <w:contextualSpacing/>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Dostęp do nieskompresowanych i zabezpieczonych utworów nagranych w najwyższej jakości formacie cyfrowym,</w:t>
                </w:r>
              </w:p>
              <w:p w:rsidR="005C6D4F" w:rsidRPr="005C6D4F" w:rsidRDefault="005C6D4F" w:rsidP="005C6D4F">
                <w:pPr>
                  <w:numPr>
                    <w:ilvl w:val="0"/>
                    <w:numId w:val="7"/>
                  </w:numPr>
                  <w:spacing w:line="240" w:lineRule="auto"/>
                  <w:ind w:leftChars="0" w:left="177" w:firstLineChars="0" w:hanging="142"/>
                  <w:contextualSpacing/>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Swobodny wybór spośród licznych gotowych programów,</w:t>
                </w:r>
              </w:p>
              <w:p w:rsidR="005C6D4F" w:rsidRPr="005C6D4F" w:rsidRDefault="005C6D4F" w:rsidP="005C6D4F">
                <w:pPr>
                  <w:numPr>
                    <w:ilvl w:val="0"/>
                    <w:numId w:val="7"/>
                  </w:numPr>
                  <w:spacing w:line="240" w:lineRule="auto"/>
                  <w:ind w:leftChars="0" w:left="177" w:firstLineChars="0" w:hanging="142"/>
                  <w:contextualSpacing/>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Opóźnienie i precesja (specjalne przetwarzanie dźwięku w dwóch kanałach: C1 i C2),</w:t>
                </w:r>
              </w:p>
              <w:p w:rsidR="005C6D4F" w:rsidRPr="005C6D4F" w:rsidRDefault="005C6D4F" w:rsidP="005C6D4F">
                <w:pPr>
                  <w:numPr>
                    <w:ilvl w:val="0"/>
                    <w:numId w:val="7"/>
                  </w:numPr>
                  <w:spacing w:line="240" w:lineRule="auto"/>
                  <w:ind w:leftChars="0" w:left="177" w:firstLineChars="0" w:hanging="142"/>
                  <w:contextualSpacing/>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 xml:space="preserve">Filtry wysokiej częstotliwości (do 8000 </w:t>
                </w:r>
                <w:proofErr w:type="spellStart"/>
                <w:r w:rsidRPr="005C6D4F">
                  <w:rPr>
                    <w:rFonts w:ascii="Times New Roman" w:hAnsi="Times New Roman" w:cs="Times New Roman"/>
                    <w:sz w:val="24"/>
                    <w:szCs w:val="24"/>
                  </w:rPr>
                  <w:t>Hz</w:t>
                </w:r>
                <w:proofErr w:type="spellEnd"/>
                <w:r w:rsidRPr="005C6D4F">
                  <w:rPr>
                    <w:rFonts w:ascii="Times New Roman" w:hAnsi="Times New Roman" w:cs="Times New Roman"/>
                    <w:sz w:val="24"/>
                    <w:szCs w:val="24"/>
                  </w:rPr>
                  <w:t>),</w:t>
                </w:r>
              </w:p>
              <w:p w:rsidR="005C6D4F" w:rsidRPr="005C6D4F" w:rsidRDefault="005C6D4F" w:rsidP="005C6D4F">
                <w:pPr>
                  <w:numPr>
                    <w:ilvl w:val="0"/>
                    <w:numId w:val="7"/>
                  </w:numPr>
                  <w:spacing w:line="240" w:lineRule="auto"/>
                  <w:ind w:leftChars="0" w:left="177" w:firstLineChars="0" w:hanging="142"/>
                  <w:contextualSpacing/>
                  <w:jc w:val="left"/>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Przetwarzanie dźwięku w czasie rzeczywistym.</w:t>
                </w:r>
              </w:p>
              <w:p w:rsidR="005C6D4F" w:rsidRPr="005C6D4F" w:rsidRDefault="005C6D4F" w:rsidP="005C6D4F">
                <w:pPr>
                  <w:spacing w:line="240" w:lineRule="auto"/>
                  <w:ind w:leftChars="0" w:left="2" w:hanging="2"/>
                  <w:jc w:val="left"/>
                  <w:textDirection w:val="lrTb"/>
                  <w:textAlignment w:val="auto"/>
                </w:pPr>
                <w:r w:rsidRPr="005C6D4F">
                  <w:rPr>
                    <w:rFonts w:ascii="Times New Roman" w:hAnsi="Times New Roman" w:cs="Times New Roman"/>
                    <w:sz w:val="24"/>
                    <w:szCs w:val="24"/>
                  </w:rPr>
                  <w:t>+ szkolenie</w:t>
                </w:r>
              </w:p>
              <w:bookmarkEnd w:id="2" w:displacedByCustomXml="next"/>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08"/>
              <w:id w:val="-1099476576"/>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09"/>
              <w:id w:val="-892278092"/>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r w:rsidR="005C6D4F" w:rsidRPr="005C6D4F" w:rsidTr="00D5172E">
        <w:trPr>
          <w:trHeight w:val="5919"/>
          <w:jc w:val="center"/>
        </w:trPr>
        <w:tc>
          <w:tcPr>
            <w:tcW w:w="704" w:type="dxa"/>
            <w:tcBorders>
              <w:top w:val="single" w:sz="4" w:space="0" w:color="000000"/>
              <w:left w:val="single" w:sz="4" w:space="0" w:color="000000"/>
              <w:bottom w:val="single" w:sz="4" w:space="0" w:color="000000"/>
              <w:right w:val="single" w:sz="4" w:space="0" w:color="000000"/>
            </w:tcBorders>
            <w:hideMark/>
          </w:tcPr>
          <w:bookmarkEnd w:id="1" w:displacedByCustomXml="next"/>
          <w:sdt>
            <w:sdtPr>
              <w:tag w:val="goog_rdk_210"/>
              <w:id w:val="1701665556"/>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2.</w:t>
                </w:r>
              </w:p>
            </w:sdtContent>
          </w:sdt>
        </w:tc>
        <w:tc>
          <w:tcPr>
            <w:tcW w:w="6390" w:type="dxa"/>
            <w:tcBorders>
              <w:top w:val="single" w:sz="4" w:space="0" w:color="000000"/>
              <w:left w:val="single" w:sz="4" w:space="0" w:color="000000"/>
              <w:bottom w:val="single" w:sz="4" w:space="0" w:color="000000"/>
              <w:right w:val="single" w:sz="4" w:space="0" w:color="000000"/>
            </w:tcBorders>
            <w:hideMark/>
          </w:tcPr>
          <w:p w:rsidR="005C6D4F" w:rsidRPr="005C6D4F" w:rsidRDefault="005C6D4F" w:rsidP="005C6D4F">
            <w:pPr>
              <w:spacing w:line="240" w:lineRule="auto"/>
              <w:ind w:leftChars="0" w:firstLineChars="0" w:firstLine="0"/>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Pakiet EEG 5 kanałowy - 4 kanały EEG +Sp02 + HR.</w:t>
            </w:r>
          </w:p>
          <w:p w:rsidR="005C6D4F" w:rsidRPr="005C6D4F" w:rsidRDefault="005C6D4F" w:rsidP="005C6D4F">
            <w:pPr>
              <w:spacing w:line="240" w:lineRule="auto"/>
              <w:ind w:leftChars="0" w:firstLineChars="0" w:firstLine="0"/>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 xml:space="preserve">Pakiet do komputera PC </w:t>
            </w:r>
          </w:p>
          <w:p w:rsidR="005C6D4F" w:rsidRPr="005C6D4F" w:rsidRDefault="005C6D4F" w:rsidP="005C6D4F">
            <w:pPr>
              <w:numPr>
                <w:ilvl w:val="0"/>
                <w:numId w:val="8"/>
              </w:numPr>
              <w:spacing w:line="240" w:lineRule="auto"/>
              <w:ind w:leftChars="0" w:left="284" w:firstLineChars="0" w:hanging="284"/>
              <w:contextualSpacing/>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 xml:space="preserve">5 -kanałowa głowica wzmacniaczy biologicznych EEG </w:t>
            </w:r>
            <w:proofErr w:type="spellStart"/>
            <w:r w:rsidRPr="005C6D4F">
              <w:rPr>
                <w:rFonts w:ascii="Times New Roman" w:hAnsi="Times New Roman" w:cs="Times New Roman"/>
                <w:sz w:val="24"/>
                <w:szCs w:val="24"/>
              </w:rPr>
              <w:t>DigiTrack</w:t>
            </w:r>
            <w:proofErr w:type="spellEnd"/>
            <w:r w:rsidRPr="005C6D4F">
              <w:rPr>
                <w:rFonts w:ascii="Times New Roman" w:hAnsi="Times New Roman" w:cs="Times New Roman"/>
                <w:sz w:val="24"/>
                <w:szCs w:val="24"/>
              </w:rPr>
              <w:t xml:space="preserve"> BF z pomiarem saturacji i rytmu serca</w:t>
            </w:r>
          </w:p>
          <w:p w:rsidR="005C6D4F" w:rsidRPr="005C6D4F" w:rsidRDefault="005C6D4F" w:rsidP="005C6D4F">
            <w:pPr>
              <w:numPr>
                <w:ilvl w:val="0"/>
                <w:numId w:val="8"/>
              </w:numPr>
              <w:spacing w:line="240" w:lineRule="auto"/>
              <w:ind w:leftChars="0" w:left="284" w:firstLineChars="0" w:hanging="284"/>
              <w:contextualSpacing/>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 xml:space="preserve">specjalistyczne oprogramowanie systemu EEG </w:t>
            </w:r>
            <w:proofErr w:type="spellStart"/>
            <w:r w:rsidRPr="005C6D4F">
              <w:rPr>
                <w:rFonts w:ascii="Times New Roman" w:hAnsi="Times New Roman" w:cs="Times New Roman"/>
                <w:sz w:val="24"/>
                <w:szCs w:val="24"/>
              </w:rPr>
              <w:t>Biofeedback</w:t>
            </w:r>
            <w:proofErr w:type="spellEnd"/>
            <w:r w:rsidRPr="005C6D4F">
              <w:rPr>
                <w:rFonts w:ascii="Times New Roman" w:hAnsi="Times New Roman" w:cs="Times New Roman"/>
                <w:sz w:val="24"/>
                <w:szCs w:val="24"/>
              </w:rPr>
              <w:t xml:space="preserve"> w języku polskim do analizy i sterowania czynnością bioelektryczną mózgu podczas treningu,</w:t>
            </w:r>
          </w:p>
          <w:p w:rsidR="005C6D4F" w:rsidRPr="005C6D4F" w:rsidRDefault="005C6D4F" w:rsidP="005C6D4F">
            <w:pPr>
              <w:numPr>
                <w:ilvl w:val="0"/>
                <w:numId w:val="8"/>
              </w:numPr>
              <w:spacing w:line="240" w:lineRule="auto"/>
              <w:ind w:leftChars="0" w:left="284" w:firstLineChars="0" w:hanging="284"/>
              <w:contextualSpacing/>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63 plansz stymulacyjnych do prowadzenia treningu, ujętych w 20 typów,</w:t>
            </w:r>
          </w:p>
          <w:p w:rsidR="005C6D4F" w:rsidRPr="005C6D4F" w:rsidRDefault="005C6D4F" w:rsidP="005C6D4F">
            <w:pPr>
              <w:numPr>
                <w:ilvl w:val="0"/>
                <w:numId w:val="8"/>
              </w:numPr>
              <w:spacing w:line="240" w:lineRule="auto"/>
              <w:ind w:leftChars="0" w:left="284" w:firstLineChars="0" w:hanging="284"/>
              <w:contextualSpacing/>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oprogramowanie Baza Danych Pacjentów umożliwiające rejestrację podopiecznych, tworzenie opisów treningów, eksportowanie badań, prowadzenie archiwizacji i tworzenia statystyk,</w:t>
            </w:r>
          </w:p>
          <w:p w:rsidR="005C6D4F" w:rsidRPr="005C6D4F" w:rsidRDefault="005C6D4F" w:rsidP="005C6D4F">
            <w:pPr>
              <w:numPr>
                <w:ilvl w:val="0"/>
                <w:numId w:val="8"/>
              </w:numPr>
              <w:spacing w:line="240" w:lineRule="auto"/>
              <w:ind w:leftChars="0" w:left="284" w:firstLineChars="0" w:hanging="284"/>
              <w:contextualSpacing/>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moduł BREATH,</w:t>
            </w:r>
          </w:p>
          <w:p w:rsidR="005C6D4F" w:rsidRPr="005C6D4F" w:rsidRDefault="005C6D4F" w:rsidP="005C6D4F">
            <w:pPr>
              <w:numPr>
                <w:ilvl w:val="0"/>
                <w:numId w:val="8"/>
              </w:numPr>
              <w:spacing w:line="240" w:lineRule="auto"/>
              <w:ind w:leftChars="0" w:left="284" w:firstLineChars="0" w:hanging="284"/>
              <w:contextualSpacing/>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funkcja porównywania wyników treningów – "krzywa uczenia"</w:t>
            </w:r>
          </w:p>
          <w:p w:rsidR="005C6D4F" w:rsidRPr="005C6D4F" w:rsidRDefault="005C6D4F" w:rsidP="005C6D4F">
            <w:pPr>
              <w:numPr>
                <w:ilvl w:val="0"/>
                <w:numId w:val="8"/>
              </w:numPr>
              <w:spacing w:line="240" w:lineRule="auto"/>
              <w:ind w:leftChars="0" w:left="284" w:firstLineChars="0" w:hanging="284"/>
              <w:contextualSpacing/>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instrukcja obsługi w języku polskim,</w:t>
            </w:r>
          </w:p>
          <w:p w:rsidR="005C6D4F" w:rsidRPr="005C6D4F" w:rsidRDefault="005C6D4F" w:rsidP="005C6D4F">
            <w:pPr>
              <w:numPr>
                <w:ilvl w:val="0"/>
                <w:numId w:val="8"/>
              </w:numPr>
              <w:spacing w:line="240" w:lineRule="auto"/>
              <w:ind w:leftChars="0" w:left="284" w:firstLineChars="0" w:hanging="284"/>
              <w:contextualSpacing/>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zestaw elektrod miseczkowych i usznych,</w:t>
            </w:r>
          </w:p>
          <w:p w:rsidR="005C6D4F" w:rsidRPr="005C6D4F" w:rsidRDefault="005C6D4F" w:rsidP="005C6D4F">
            <w:pPr>
              <w:numPr>
                <w:ilvl w:val="0"/>
                <w:numId w:val="8"/>
              </w:numPr>
              <w:spacing w:line="240" w:lineRule="auto"/>
              <w:ind w:leftChars="0" w:left="284" w:firstLineChars="0" w:hanging="284"/>
              <w:contextualSpacing/>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 xml:space="preserve">czujnik </w:t>
            </w:r>
            <w:proofErr w:type="spellStart"/>
            <w:r w:rsidRPr="005C6D4F">
              <w:rPr>
                <w:rFonts w:ascii="Times New Roman" w:hAnsi="Times New Roman" w:cs="Times New Roman"/>
                <w:sz w:val="24"/>
                <w:szCs w:val="24"/>
              </w:rPr>
              <w:t>pulsoksymetru</w:t>
            </w:r>
            <w:proofErr w:type="spellEnd"/>
            <w:r w:rsidRPr="005C6D4F">
              <w:rPr>
                <w:rFonts w:ascii="Times New Roman" w:hAnsi="Times New Roman" w:cs="Times New Roman"/>
                <w:sz w:val="24"/>
                <w:szCs w:val="24"/>
              </w:rPr>
              <w:t xml:space="preserve"> NONIN,</w:t>
            </w:r>
          </w:p>
          <w:p w:rsidR="005C6D4F" w:rsidRPr="005C6D4F" w:rsidRDefault="005C6D4F" w:rsidP="005C6D4F">
            <w:pPr>
              <w:numPr>
                <w:ilvl w:val="0"/>
                <w:numId w:val="8"/>
              </w:numPr>
              <w:spacing w:line="240" w:lineRule="auto"/>
              <w:ind w:leftChars="0" w:left="284" w:firstLineChars="0" w:hanging="284"/>
              <w:contextualSpacing/>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pasta przewodząco-klejąca,</w:t>
            </w:r>
          </w:p>
          <w:p w:rsidR="005C6D4F" w:rsidRPr="005C6D4F" w:rsidRDefault="005C6D4F" w:rsidP="005C6D4F">
            <w:pPr>
              <w:numPr>
                <w:ilvl w:val="0"/>
                <w:numId w:val="8"/>
              </w:numPr>
              <w:spacing w:line="240" w:lineRule="auto"/>
              <w:ind w:leftChars="0" w:left="284" w:firstLineChars="0" w:hanging="284"/>
              <w:contextualSpacing/>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Pakiet powyżej 15 zestawów plansz stymulacyjnych.</w:t>
            </w:r>
          </w:p>
          <w:p w:rsidR="005C6D4F" w:rsidRPr="005C6D4F" w:rsidRDefault="005C6D4F" w:rsidP="005C6D4F">
            <w:pPr>
              <w:spacing w:line="240" w:lineRule="auto"/>
              <w:ind w:leftChars="0" w:left="0" w:firstLineChars="0" w:firstLine="0"/>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 szkolenie</w:t>
            </w:r>
          </w:p>
        </w:tc>
        <w:tc>
          <w:tcPr>
            <w:tcW w:w="993" w:type="dxa"/>
            <w:tcBorders>
              <w:top w:val="single" w:sz="4" w:space="0" w:color="000000"/>
              <w:left w:val="single" w:sz="4" w:space="0" w:color="000000"/>
              <w:bottom w:val="single" w:sz="4" w:space="0" w:color="000000"/>
              <w:right w:val="single" w:sz="4" w:space="0" w:color="000000"/>
            </w:tcBorders>
            <w:hideMark/>
          </w:tcPr>
          <w:sdt>
            <w:sdtPr>
              <w:tag w:val="goog_rdk_227"/>
              <w:id w:val="-1545904887"/>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 xml:space="preserve">zestaw </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28"/>
              <w:id w:val="-1954632357"/>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29"/>
              <w:id w:val="-428432470"/>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3.</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30"/>
              <w:id w:val="500782825"/>
            </w:sdtPr>
            <w:sdtEndPr/>
            <w:sdtContent>
              <w:p w:rsidR="005C6D4F" w:rsidRPr="005C6D4F" w:rsidRDefault="005C6D4F" w:rsidP="005C6D4F">
                <w:pPr>
                  <w:ind w:leftChars="0" w:left="-2" w:firstLineChars="0" w:firstLine="0"/>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 xml:space="preserve">Słuchawki do terapii słuchowej ułatwiającej wymowę, komunikację i przyswajanie wiedzy oraz stymulujące mózg dzięki własnemu głosowi. </w:t>
                </w:r>
              </w:p>
              <w:p w:rsidR="005C6D4F" w:rsidRPr="005C6D4F" w:rsidRDefault="005C6D4F" w:rsidP="005C6D4F">
                <w:pPr>
                  <w:ind w:leftChars="0" w:left="-2" w:firstLineChars="0" w:firstLine="0"/>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b/>
                    <w:sz w:val="24"/>
                    <w:szCs w:val="24"/>
                  </w:rPr>
                  <w:t>+ szkolenie</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31"/>
              <w:id w:val="1934467227"/>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32"/>
              <w:id w:val="-977910351"/>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r w:rsidR="005C6D4F" w:rsidRPr="005C6D4F" w:rsidTr="00D5172E">
        <w:trPr>
          <w:trHeight w:val="300"/>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sdt>
            <w:sdtPr>
              <w:tag w:val="goog_rdk_234"/>
              <w:id w:val="-363058691"/>
            </w:sdtPr>
            <w:sdtEndPr/>
            <w:sdtContent>
              <w:p w:rsidR="00367B15" w:rsidRDefault="00367B15" w:rsidP="005C6D4F">
                <w:pPr>
                  <w:ind w:leftChars="0" w:left="2" w:hanging="2"/>
                  <w:jc w:val="center"/>
                  <w:textDirection w:val="lrTb"/>
                  <w:textAlignment w:val="auto"/>
                </w:pPr>
              </w:p>
              <w:p w:rsidR="00367B15" w:rsidRDefault="005C6D4F" w:rsidP="005C6D4F">
                <w:pPr>
                  <w:ind w:leftChars="0" w:left="2" w:hanging="2"/>
                  <w:jc w:val="center"/>
                  <w:textDirection w:val="lrTb"/>
                  <w:textAlignment w:val="auto"/>
                  <w:rPr>
                    <w:rFonts w:ascii="Times New Roman" w:eastAsia="Times New Roman" w:hAnsi="Times New Roman" w:cs="Times New Roman"/>
                    <w:b/>
                    <w:sz w:val="24"/>
                    <w:szCs w:val="24"/>
                  </w:rPr>
                </w:pPr>
                <w:r w:rsidRPr="005C6D4F">
                  <w:rPr>
                    <w:rFonts w:ascii="Times New Roman" w:eastAsia="Times New Roman" w:hAnsi="Times New Roman" w:cs="Times New Roman"/>
                    <w:b/>
                    <w:sz w:val="24"/>
                    <w:szCs w:val="24"/>
                  </w:rPr>
                  <w:t>CZĘŚĆ II</w:t>
                </w:r>
              </w:p>
              <w:p w:rsidR="005C6D4F" w:rsidRPr="005C6D4F" w:rsidRDefault="00A8600C" w:rsidP="005C6D4F">
                <w:pPr>
                  <w:ind w:leftChars="0" w:left="2" w:hanging="2"/>
                  <w:jc w:val="center"/>
                  <w:textDirection w:val="lrTb"/>
                  <w:textAlignment w:val="auto"/>
                  <w:rPr>
                    <w:rFonts w:ascii="Times New Roman" w:eastAsia="Times New Roman" w:hAnsi="Times New Roman" w:cs="Times New Roman"/>
                    <w:b/>
                    <w:sz w:val="24"/>
                    <w:szCs w:val="24"/>
                  </w:rPr>
                </w:pPr>
              </w:p>
            </w:sdtContent>
          </w:sdt>
        </w:tc>
      </w:tr>
      <w:tr w:rsidR="005C6D4F" w:rsidRPr="005C6D4F" w:rsidTr="00D5172E">
        <w:trPr>
          <w:trHeight w:val="693"/>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39"/>
              <w:id w:val="-1336060327"/>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40"/>
              <w:id w:val="-145901628"/>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Rehabilitacyjna Komputerowa Platforma Balansowa na podstawie Challenge wraz z oprogramowaniem i stacją roboczą (tablet)</w:t>
                </w:r>
              </w:p>
            </w:sdtContent>
          </w:sdt>
          <w:sdt>
            <w:sdtPr>
              <w:tag w:val="goog_rdk_241"/>
              <w:id w:val="1375889636"/>
              <w:showingPlcHdr/>
            </w:sdtPr>
            <w:sdtEndPr/>
            <w:sdtContent>
              <w:p w:rsidR="005C6D4F" w:rsidRPr="005C6D4F" w:rsidRDefault="005C6D4F" w:rsidP="005C6D4F">
                <w:pPr>
                  <w:ind w:leftChars="0" w:left="0" w:firstLineChars="0" w:firstLine="0"/>
                  <w:textDirection w:val="lrTb"/>
                  <w:textAlignment w:val="auto"/>
                  <w:rPr>
                    <w:rFonts w:ascii="Times New Roman" w:eastAsia="Times New Roman" w:hAnsi="Times New Roman" w:cs="Times New Roman"/>
                    <w:sz w:val="24"/>
                    <w:szCs w:val="24"/>
                  </w:rPr>
                </w:pPr>
                <w:r w:rsidRPr="005C6D4F">
                  <w:t xml:space="preserve">     </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42"/>
              <w:id w:val="1151326189"/>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43"/>
              <w:id w:val="-92397116"/>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44"/>
              <w:id w:val="-1432116653"/>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 xml:space="preserve">2. </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45"/>
              <w:id w:val="-1334844472"/>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Tunel rozwijany z materiału pojedynczy do ćwiczeń 2 m</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46"/>
              <w:id w:val="-826214483"/>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47"/>
              <w:id w:val="670535263"/>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48"/>
              <w:id w:val="1076859910"/>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3.</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49"/>
              <w:id w:val="-134256090"/>
            </w:sdtPr>
            <w:sdtEndPr/>
            <w:sdtContent>
              <w:p w:rsidR="005C6D4F" w:rsidRPr="005C6D4F" w:rsidRDefault="005C6D4F" w:rsidP="005C6D4F">
                <w:pPr>
                  <w:ind w:leftChars="0" w:left="0" w:firstLineChars="0" w:firstLine="0"/>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Rehabilitacyjny Sensor Balansowy</w:t>
                </w:r>
              </w:p>
              <w:p w:rsidR="005C6D4F" w:rsidRPr="005C6D4F" w:rsidRDefault="005C6D4F" w:rsidP="005C6D4F">
                <w:pPr>
                  <w:ind w:leftChars="0" w:left="0" w:firstLineChars="0" w:firstLine="0"/>
                  <w:textDirection w:val="lrTb"/>
                  <w:textAlignment w:val="auto"/>
                  <w:rPr>
                    <w:rFonts w:ascii="Times New Roman" w:hAnsi="Times New Roman" w:cs="Times New Roman"/>
                    <w:sz w:val="24"/>
                    <w:szCs w:val="24"/>
                    <w:shd w:val="clear" w:color="auto" w:fill="FFFFFF"/>
                  </w:rPr>
                </w:pPr>
                <w:r w:rsidRPr="005C6D4F">
                  <w:rPr>
                    <w:rFonts w:ascii="Times New Roman" w:hAnsi="Times New Roman" w:cs="Times New Roman"/>
                    <w:sz w:val="24"/>
                    <w:szCs w:val="24"/>
                    <w:shd w:val="clear" w:color="auto" w:fill="FFFFFF"/>
                  </w:rPr>
                  <w:t>Urządzenie pozwalające na trening/terapię koordynacji ruchowej. Zawiera:</w:t>
                </w:r>
              </w:p>
              <w:p w:rsidR="005C6D4F" w:rsidRPr="005C6D4F" w:rsidRDefault="005C6D4F" w:rsidP="005C6D4F">
                <w:pPr>
                  <w:ind w:leftChars="0" w:left="0" w:firstLineChars="0" w:firstLine="0"/>
                  <w:textDirection w:val="lrTb"/>
                  <w:textAlignment w:val="auto"/>
                  <w:rPr>
                    <w:rFonts w:ascii="Times New Roman" w:eastAsia="Times New Roman" w:hAnsi="Times New Roman" w:cs="Times New Roman"/>
                    <w:sz w:val="24"/>
                    <w:szCs w:val="24"/>
                  </w:rPr>
                </w:pPr>
                <w:r w:rsidRPr="005C6D4F">
                  <w:rPr>
                    <w:rFonts w:ascii="Times New Roman" w:hAnsi="Times New Roman" w:cs="Times New Roman"/>
                    <w:sz w:val="24"/>
                    <w:szCs w:val="24"/>
                    <w:shd w:val="clear" w:color="auto" w:fill="FFFFFF"/>
                  </w:rPr>
                  <w:t>interfejs komputerowy, czujnik ruchu mocowany np. na ręce nodze głowie czy tułowiu lub przyrządzie rehabilitacyjnym.</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50"/>
              <w:id w:val="2079475324"/>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51"/>
              <w:id w:val="1765425670"/>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52"/>
              <w:id w:val="858092276"/>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4.</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53"/>
              <w:id w:val="1421597660"/>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Taśma gumowa do ćwiczeń oporowych i rehabilitacji 2 m żółta</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54"/>
              <w:id w:val="-558015343"/>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55"/>
              <w:id w:val="-2030626311"/>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22</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56"/>
              <w:id w:val="-1543279624"/>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5.</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57"/>
              <w:id w:val="1425307873"/>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Taśma gumowa do ćwiczeń oporowych i rehabilitacji 2 m czerwona</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58"/>
              <w:id w:val="-1176875984"/>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59"/>
              <w:id w:val="492773705"/>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22</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60"/>
              <w:id w:val="934715488"/>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6.</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61"/>
              <w:id w:val="-496497356"/>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Terapeutyczna masa do ugniatania, miękka wykonana ze specjalnego silikonu.</w:t>
                </w:r>
              </w:p>
            </w:sdtContent>
          </w:sdt>
          <w:sdt>
            <w:sdtPr>
              <w:tag w:val="goog_rdk_262"/>
              <w:id w:val="-820418612"/>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Zawartość: 440 g.</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63"/>
              <w:id w:val="1381061424"/>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64"/>
              <w:id w:val="-1594163734"/>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3</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65"/>
              <w:id w:val="1658954989"/>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7.</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66"/>
              <w:id w:val="1734504601"/>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Piasek-kinetyczny 2,27kg</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67"/>
              <w:id w:val="-68504082"/>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68"/>
              <w:id w:val="-568570080"/>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3</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69"/>
              <w:id w:val="-696231054"/>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8.</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70"/>
              <w:id w:val="1977327169"/>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Laski gimnastyczne - komplet na drewnianym stojaku</w:t>
                </w:r>
              </w:p>
            </w:sdtContent>
          </w:sdt>
          <w:sdt>
            <w:sdtPr>
              <w:tag w:val="goog_rdk_271"/>
              <w:id w:val="-2137938059"/>
            </w:sdtPr>
            <w:sdtEndPr/>
            <w:sdtContent>
              <w:p w:rsidR="005C6D4F" w:rsidRPr="005C6D4F" w:rsidRDefault="005C6D4F" w:rsidP="005C6D4F">
                <w:pPr>
                  <w:suppressAutoHyphens w:val="0"/>
                  <w:spacing w:line="256" w:lineRule="auto"/>
                  <w:ind w:leftChars="0" w:left="0" w:firstLineChars="0" w:firstLine="0"/>
                  <w:jc w:val="left"/>
                  <w:textDirection w:val="lrTb"/>
                  <w:textAlignment w:val="auto"/>
                  <w:outlineLvl w:val="9"/>
                  <w:rPr>
                    <w:rFonts w:ascii="Times New Roman" w:eastAsia="Times New Roman" w:hAnsi="Times New Roman" w:cs="Times New Roman"/>
                    <w:sz w:val="24"/>
                    <w:szCs w:val="24"/>
                  </w:rPr>
                </w:pPr>
                <w:r w:rsidRPr="005C6D4F">
                  <w:t>-</w:t>
                </w:r>
                <w:r w:rsidRPr="005C6D4F">
                  <w:rPr>
                    <w:rFonts w:ascii="Times New Roman" w:eastAsia="Times New Roman" w:hAnsi="Times New Roman" w:cs="Times New Roman"/>
                    <w:sz w:val="24"/>
                    <w:szCs w:val="24"/>
                  </w:rPr>
                  <w:t>40 lasek, po 10 w każdym kolorze. Laski wykonane są z malowanego drewna.</w:t>
                </w:r>
              </w:p>
            </w:sdtContent>
          </w:sdt>
          <w:sdt>
            <w:sdtPr>
              <w:tag w:val="goog_rdk_272"/>
              <w:id w:val="-1547450478"/>
            </w:sdtPr>
            <w:sdtEndPr/>
            <w:sdtContent>
              <w:p w:rsidR="005C6D4F" w:rsidRPr="005C6D4F" w:rsidRDefault="005C6D4F" w:rsidP="005C6D4F">
                <w:pPr>
                  <w:suppressAutoHyphens w:val="0"/>
                  <w:spacing w:after="160" w:line="256" w:lineRule="auto"/>
                  <w:ind w:leftChars="0" w:left="0" w:firstLineChars="0" w:firstLine="0"/>
                  <w:jc w:val="left"/>
                  <w:textDirection w:val="lrTb"/>
                  <w:textAlignment w:val="auto"/>
                  <w:outlineLvl w:val="9"/>
                  <w:rPr>
                    <w:rFonts w:ascii="Times New Roman" w:eastAsia="Times New Roman" w:hAnsi="Times New Roman" w:cs="Times New Roman"/>
                    <w:sz w:val="24"/>
                    <w:szCs w:val="24"/>
                  </w:rPr>
                </w:pPr>
                <w:r w:rsidRPr="005C6D4F">
                  <w:t>-</w:t>
                </w:r>
                <w:r w:rsidRPr="005C6D4F">
                  <w:rPr>
                    <w:rFonts w:ascii="Times New Roman" w:eastAsia="Times New Roman" w:hAnsi="Times New Roman" w:cs="Times New Roman"/>
                    <w:sz w:val="24"/>
                    <w:szCs w:val="24"/>
                  </w:rPr>
                  <w:t>Długość pojedynczej laski: 60 cm</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73"/>
              <w:id w:val="-1944139192"/>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zestaw</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74"/>
              <w:id w:val="-1614972329"/>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75"/>
              <w:id w:val="-1406519410"/>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9.</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cs="Times New Roman"/>
                <w:sz w:val="24"/>
                <w:szCs w:val="24"/>
              </w:rPr>
              <w:tag w:val="goog_rdk_276"/>
              <w:id w:val="-1664534109"/>
            </w:sdtPr>
            <w:sdtEndPr/>
            <w:sdtContent>
              <w:p w:rsidR="005C6D4F" w:rsidRPr="005C6D4F" w:rsidRDefault="005C6D4F" w:rsidP="005C6D4F">
                <w:pPr>
                  <w:ind w:leftChars="0" w:left="0" w:firstLineChars="0" w:firstLine="0"/>
                  <w:textDirection w:val="lrTb"/>
                  <w:textAlignment w:val="auto"/>
                  <w:rPr>
                    <w:rFonts w:ascii="Times New Roman" w:eastAsia="Times New Roman" w:hAnsi="Times New Roman" w:cs="Times New Roman"/>
                    <w:sz w:val="24"/>
                    <w:szCs w:val="24"/>
                  </w:rPr>
                </w:pPr>
                <w:r w:rsidRPr="005C6D4F">
                  <w:rPr>
                    <w:rFonts w:ascii="Times New Roman" w:hAnsi="Times New Roman" w:cs="Times New Roman"/>
                    <w:sz w:val="24"/>
                    <w:szCs w:val="24"/>
                  </w:rPr>
                  <w:t xml:space="preserve">Mata do ćwiczeń sensomotorycznych i koordynacyjnych w formie modułów - </w:t>
                </w:r>
                <w:r w:rsidRPr="005C6D4F">
                  <w:rPr>
                    <w:rFonts w:ascii="Times New Roman" w:eastAsia="Times New Roman" w:hAnsi="Times New Roman" w:cs="Times New Roman"/>
                    <w:sz w:val="24"/>
                    <w:szCs w:val="24"/>
                  </w:rPr>
                  <w:t>komplet (6 sztuk) z nakładkami:</w:t>
                </w:r>
              </w:p>
            </w:sdtContent>
          </w:sdt>
          <w:sdt>
            <w:sdtPr>
              <w:rPr>
                <w:rFonts w:ascii="Times New Roman" w:hAnsi="Times New Roman" w:cs="Times New Roman"/>
                <w:sz w:val="24"/>
                <w:szCs w:val="24"/>
              </w:rPr>
              <w:tag w:val="goog_rdk_277"/>
              <w:id w:val="1971009423"/>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Nakładka końcowa</w:t>
                </w:r>
              </w:p>
            </w:sdtContent>
          </w:sdt>
          <w:sdt>
            <w:sdtPr>
              <w:rPr>
                <w:rFonts w:ascii="Times New Roman" w:hAnsi="Times New Roman" w:cs="Times New Roman"/>
                <w:sz w:val="24"/>
                <w:szCs w:val="24"/>
              </w:rPr>
              <w:tag w:val="goog_rdk_278"/>
              <w:id w:val="-1211485378"/>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Nakładka miękka</w:t>
                </w:r>
              </w:p>
            </w:sdtContent>
          </w:sdt>
          <w:sdt>
            <w:sdtPr>
              <w:rPr>
                <w:rFonts w:ascii="Times New Roman" w:hAnsi="Times New Roman" w:cs="Times New Roman"/>
                <w:sz w:val="24"/>
                <w:szCs w:val="24"/>
              </w:rPr>
              <w:tag w:val="goog_rdk_279"/>
              <w:id w:val="619499317"/>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Nakładka twarda</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80"/>
              <w:id w:val="-2142260819"/>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zestaw</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81"/>
              <w:id w:val="-1904369001"/>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82"/>
              <w:id w:val="-891041034"/>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10.</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83"/>
              <w:id w:val="-1692595917"/>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Mata wodna do rysowania</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84"/>
              <w:id w:val="755182433"/>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85"/>
              <w:id w:val="-1996106684"/>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86"/>
              <w:id w:val="-1627545927"/>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11.</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87"/>
              <w:id w:val="-1871063850"/>
            </w:sdtPr>
            <w:sdtEndPr/>
            <w:sdtContent>
              <w:p w:rsidR="005C6D4F" w:rsidRPr="005C6D4F" w:rsidRDefault="005C6D4F" w:rsidP="005C6D4F">
                <w:pPr>
                  <w:spacing w:line="240" w:lineRule="auto"/>
                  <w:ind w:leftChars="0" w:firstLineChars="0" w:firstLine="0"/>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Trener równowagi stosowany głównie podczas zajęć dynamicznego treningu funkcjonalnego, który ma na celu zwiększenie wytrzymałości, siły, szybkości, koordynacji oraz ogólnej sprawności fizycznej i wydajności organizmu.</w:t>
                </w:r>
              </w:p>
              <w:p w:rsidR="005C6D4F" w:rsidRPr="005C6D4F" w:rsidRDefault="005C6D4F" w:rsidP="005C6D4F">
                <w:pPr>
                  <w:ind w:leftChars="0" w:left="0" w:firstLineChars="0" w:firstLine="0"/>
                  <w:textDirection w:val="lrTb"/>
                  <w:textAlignment w:val="auto"/>
                  <w:rPr>
                    <w:rFonts w:ascii="Times New Roman" w:eastAsia="Times New Roman" w:hAnsi="Times New Roman" w:cs="Times New Roman"/>
                    <w:sz w:val="24"/>
                    <w:szCs w:val="24"/>
                  </w:rPr>
                </w:pPr>
                <w:r w:rsidRPr="005C6D4F">
                  <w:rPr>
                    <w:rFonts w:ascii="Times New Roman" w:hAnsi="Times New Roman" w:cs="Times New Roman"/>
                    <w:sz w:val="24"/>
                    <w:szCs w:val="24"/>
                  </w:rPr>
                  <w:t xml:space="preserve"> - średnica: 36x18 cm. Max. obciążenie 120kg. Kolory: czerwony z czarnym.</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89"/>
              <w:id w:val="1363099761"/>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90"/>
              <w:id w:val="2141458790"/>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91"/>
              <w:id w:val="-1020860280"/>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12.</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93"/>
              <w:id w:val="-1905529173"/>
            </w:sdtPr>
            <w:sdtEndPr/>
            <w:sdtContent>
              <w:p w:rsidR="005C6D4F" w:rsidRPr="005C6D4F" w:rsidRDefault="005C6D4F" w:rsidP="005C6D4F">
                <w:pPr>
                  <w:keepNext/>
                  <w:keepLines/>
                  <w:shd w:val="clear" w:color="auto" w:fill="FFFFFF"/>
                  <w:spacing w:after="80" w:line="240" w:lineRule="auto"/>
                  <w:ind w:leftChars="0" w:left="0" w:firstLineChars="0" w:firstLine="0"/>
                  <w:textDirection w:val="lrTb"/>
                  <w:textAlignment w:val="baseline"/>
                  <w:outlineLvl w:val="2"/>
                  <w:rPr>
                    <w:rFonts w:ascii="Times New Roman" w:hAnsi="Times New Roman" w:cs="Times New Roman"/>
                    <w:bCs/>
                    <w:sz w:val="24"/>
                    <w:szCs w:val="24"/>
                  </w:rPr>
                </w:pPr>
                <w:r w:rsidRPr="005C6D4F">
                  <w:rPr>
                    <w:rFonts w:ascii="Times New Roman" w:hAnsi="Times New Roman" w:cs="Times New Roman"/>
                    <w:bCs/>
                    <w:sz w:val="24"/>
                    <w:szCs w:val="24"/>
                  </w:rPr>
                  <w:t xml:space="preserve">Rotor </w:t>
                </w:r>
                <w:r w:rsidRPr="005C6D4F">
                  <w:rPr>
                    <w:rFonts w:ascii="Times New Roman" w:eastAsia="Times New Roman" w:hAnsi="Times New Roman" w:cs="Times New Roman"/>
                    <w:bCs/>
                    <w:sz w:val="24"/>
                    <w:szCs w:val="24"/>
                  </w:rPr>
                  <w:t>elektryczny do aktywnej i biernej rehabilitacji kończyn</w:t>
                </w:r>
              </w:p>
              <w:p w:rsidR="005C6D4F" w:rsidRPr="005C6D4F" w:rsidRDefault="005C6D4F" w:rsidP="005C6D4F">
                <w:pPr>
                  <w:keepNext/>
                  <w:keepLines/>
                  <w:shd w:val="clear" w:color="auto" w:fill="FFFFFF"/>
                  <w:spacing w:after="80" w:line="240" w:lineRule="auto"/>
                  <w:ind w:leftChars="0" w:left="0" w:firstLineChars="0" w:firstLine="0"/>
                  <w:textDirection w:val="lrTb"/>
                  <w:textAlignment w:val="baseline"/>
                  <w:outlineLvl w:val="2"/>
                  <w:rPr>
                    <w:rFonts w:ascii="Times New Roman" w:eastAsia="Times New Roman" w:hAnsi="Times New Roman" w:cs="Times New Roman"/>
                    <w:bCs/>
                    <w:position w:val="0"/>
                    <w:sz w:val="24"/>
                    <w:szCs w:val="24"/>
                  </w:rPr>
                </w:pPr>
                <w:r w:rsidRPr="005C6D4F">
                  <w:rPr>
                    <w:rFonts w:ascii="Times New Roman" w:hAnsi="Times New Roman" w:cs="Times New Roman"/>
                    <w:bCs/>
                    <w:sz w:val="24"/>
                    <w:szCs w:val="24"/>
                  </w:rPr>
                  <w:t>Cechy charakterystyczne:</w:t>
                </w:r>
              </w:p>
              <w:p w:rsidR="005C6D4F" w:rsidRPr="005C6D4F" w:rsidRDefault="005C6D4F" w:rsidP="005C6D4F">
                <w:pPr>
                  <w:numPr>
                    <w:ilvl w:val="0"/>
                    <w:numId w:val="9"/>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przenośny,</w:t>
                </w:r>
              </w:p>
              <w:p w:rsidR="005C6D4F" w:rsidRPr="005C6D4F" w:rsidRDefault="005C6D4F" w:rsidP="005C6D4F">
                <w:pPr>
                  <w:numPr>
                    <w:ilvl w:val="0"/>
                    <w:numId w:val="9"/>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kompaktowy,</w:t>
                </w:r>
              </w:p>
              <w:p w:rsidR="005C6D4F" w:rsidRPr="005C6D4F" w:rsidRDefault="005C6D4F" w:rsidP="005C6D4F">
                <w:pPr>
                  <w:numPr>
                    <w:ilvl w:val="0"/>
                    <w:numId w:val="9"/>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lekki,</w:t>
                </w:r>
              </w:p>
              <w:p w:rsidR="005C6D4F" w:rsidRPr="005C6D4F" w:rsidRDefault="005C6D4F" w:rsidP="005C6D4F">
                <w:pPr>
                  <w:numPr>
                    <w:ilvl w:val="0"/>
                    <w:numId w:val="9"/>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czytelny, wielofunkcyjny wyświetlacz LCD,</w:t>
                </w:r>
              </w:p>
              <w:p w:rsidR="005C6D4F" w:rsidRPr="005C6D4F" w:rsidRDefault="005C6D4F" w:rsidP="005C6D4F">
                <w:pPr>
                  <w:numPr>
                    <w:ilvl w:val="0"/>
                    <w:numId w:val="9"/>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pilot ręczny sterujący szybkością i kierunkiem ruchu,</w:t>
                </w:r>
              </w:p>
              <w:p w:rsidR="005C6D4F" w:rsidRPr="005C6D4F" w:rsidRDefault="005C6D4F" w:rsidP="005C6D4F">
                <w:pPr>
                  <w:numPr>
                    <w:ilvl w:val="0"/>
                    <w:numId w:val="9"/>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dostosowanie ćwiczeń do indywidualnych możliwości pacjenta,</w:t>
                </w:r>
              </w:p>
              <w:p w:rsidR="005C6D4F" w:rsidRPr="005C6D4F" w:rsidRDefault="005C6D4F" w:rsidP="005C6D4F">
                <w:pPr>
                  <w:numPr>
                    <w:ilvl w:val="0"/>
                    <w:numId w:val="9"/>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dostosowanie prędkości do potrzeb użytkownika,</w:t>
                </w:r>
              </w:p>
              <w:p w:rsidR="005C6D4F" w:rsidRPr="005C6D4F" w:rsidRDefault="005C6D4F" w:rsidP="005C6D4F">
                <w:pPr>
                  <w:numPr>
                    <w:ilvl w:val="0"/>
                    <w:numId w:val="9"/>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możliwość wykorzystania przez osoby w pełni sprawne, jak również przez osoby z dysfunkcjami ruchowymi.</w:t>
                </w:r>
              </w:p>
              <w:p w:rsidR="005C6D4F" w:rsidRPr="005C6D4F" w:rsidRDefault="005C6D4F" w:rsidP="005C6D4F">
                <w:pPr>
                  <w:shd w:val="clear" w:color="auto" w:fill="FFFFFF"/>
                  <w:suppressAutoHyphens w:val="0"/>
                  <w:spacing w:line="240" w:lineRule="auto"/>
                  <w:ind w:leftChars="0" w:left="-2" w:firstLineChars="0" w:firstLine="0"/>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Dane techniczne:</w:t>
                </w:r>
              </w:p>
              <w:p w:rsidR="005C6D4F" w:rsidRPr="005C6D4F" w:rsidRDefault="005C6D4F" w:rsidP="005C6D4F">
                <w:pPr>
                  <w:numPr>
                    <w:ilvl w:val="0"/>
                    <w:numId w:val="10"/>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Ruch aktywny: TAK</w:t>
                </w:r>
              </w:p>
              <w:p w:rsidR="005C6D4F" w:rsidRPr="005C6D4F" w:rsidRDefault="005C6D4F" w:rsidP="005C6D4F">
                <w:pPr>
                  <w:numPr>
                    <w:ilvl w:val="0"/>
                    <w:numId w:val="10"/>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Ruch pasywny: TAK</w:t>
                </w:r>
              </w:p>
              <w:p w:rsidR="005C6D4F" w:rsidRPr="005C6D4F" w:rsidRDefault="005C6D4F" w:rsidP="005C6D4F">
                <w:pPr>
                  <w:numPr>
                    <w:ilvl w:val="0"/>
                    <w:numId w:val="10"/>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Regulacja prędkości w trybie pasywnym [</w:t>
                </w:r>
                <w:proofErr w:type="spellStart"/>
                <w:r w:rsidRPr="005C6D4F">
                  <w:rPr>
                    <w:rFonts w:ascii="Times New Roman" w:hAnsi="Times New Roman" w:cs="Times New Roman"/>
                    <w:sz w:val="24"/>
                    <w:szCs w:val="24"/>
                  </w:rPr>
                  <w:t>rpm</w:t>
                </w:r>
                <w:proofErr w:type="spellEnd"/>
                <w:r w:rsidRPr="005C6D4F">
                  <w:rPr>
                    <w:rFonts w:ascii="Times New Roman" w:hAnsi="Times New Roman" w:cs="Times New Roman"/>
                    <w:sz w:val="24"/>
                    <w:szCs w:val="24"/>
                  </w:rPr>
                  <w:t>]: TAK</w:t>
                </w:r>
              </w:p>
              <w:p w:rsidR="005C6D4F" w:rsidRPr="005C6D4F" w:rsidRDefault="005C6D4F" w:rsidP="005C6D4F">
                <w:pPr>
                  <w:numPr>
                    <w:ilvl w:val="0"/>
                    <w:numId w:val="10"/>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proofErr w:type="spellStart"/>
                <w:r w:rsidRPr="005C6D4F">
                  <w:rPr>
                    <w:rFonts w:ascii="Times New Roman" w:hAnsi="Times New Roman" w:cs="Times New Roman"/>
                    <w:sz w:val="24"/>
                    <w:szCs w:val="24"/>
                  </w:rPr>
                  <w:t>Timer</w:t>
                </w:r>
                <w:proofErr w:type="spellEnd"/>
                <w:r w:rsidRPr="005C6D4F">
                  <w:rPr>
                    <w:rFonts w:ascii="Times New Roman" w:hAnsi="Times New Roman" w:cs="Times New Roman"/>
                    <w:sz w:val="24"/>
                    <w:szCs w:val="24"/>
                  </w:rPr>
                  <w:t>: TAK</w:t>
                </w:r>
              </w:p>
              <w:p w:rsidR="005C6D4F" w:rsidRPr="005C6D4F" w:rsidRDefault="005C6D4F" w:rsidP="005C6D4F">
                <w:pPr>
                  <w:numPr>
                    <w:ilvl w:val="0"/>
                    <w:numId w:val="10"/>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Licznik dystansu: TAK</w:t>
                </w:r>
              </w:p>
              <w:p w:rsidR="005C6D4F" w:rsidRPr="005C6D4F" w:rsidRDefault="005C6D4F" w:rsidP="005C6D4F">
                <w:pPr>
                  <w:numPr>
                    <w:ilvl w:val="0"/>
                    <w:numId w:val="10"/>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Licznik kalorii: TAK</w:t>
                </w:r>
              </w:p>
              <w:p w:rsidR="005C6D4F" w:rsidRPr="005C6D4F" w:rsidRDefault="005C6D4F" w:rsidP="005C6D4F">
                <w:pPr>
                  <w:numPr>
                    <w:ilvl w:val="0"/>
                    <w:numId w:val="10"/>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Pilot zdalny: TAK</w:t>
                </w:r>
              </w:p>
              <w:p w:rsidR="005C6D4F" w:rsidRPr="005C6D4F" w:rsidRDefault="005C6D4F" w:rsidP="005C6D4F">
                <w:pPr>
                  <w:numPr>
                    <w:ilvl w:val="0"/>
                    <w:numId w:val="10"/>
                  </w:numPr>
                  <w:shd w:val="clear" w:color="auto" w:fill="FFFFFF"/>
                  <w:suppressAutoHyphens w:val="0"/>
                  <w:spacing w:line="240" w:lineRule="auto"/>
                  <w:ind w:leftChars="0" w:left="284" w:firstLineChars="0" w:hanging="286"/>
                  <w:jc w:val="left"/>
                  <w:textDirection w:val="lrTb"/>
                  <w:textAlignment w:val="baseline"/>
                  <w:outlineLvl w:val="9"/>
                  <w:rPr>
                    <w:rFonts w:ascii="Times New Roman" w:hAnsi="Times New Roman" w:cs="Times New Roman"/>
                    <w:sz w:val="24"/>
                    <w:szCs w:val="24"/>
                  </w:rPr>
                </w:pPr>
                <w:r w:rsidRPr="005C6D4F">
                  <w:rPr>
                    <w:rFonts w:ascii="Times New Roman" w:hAnsi="Times New Roman" w:cs="Times New Roman"/>
                    <w:sz w:val="24"/>
                    <w:szCs w:val="24"/>
                  </w:rPr>
                  <w:t>Waga urządzenia [kg]: 5</w:t>
                </w:r>
              </w:p>
              <w:p w:rsidR="005C6D4F" w:rsidRPr="005C6D4F" w:rsidRDefault="005C6D4F" w:rsidP="005C6D4F">
                <w:pPr>
                  <w:spacing w:line="240" w:lineRule="auto"/>
                  <w:ind w:leftChars="0" w:left="0" w:firstLineChars="0" w:firstLine="0"/>
                  <w:textDirection w:val="lrTb"/>
                  <w:textAlignment w:val="auto"/>
                </w:pPr>
                <w:r w:rsidRPr="005C6D4F">
                  <w:rPr>
                    <w:rFonts w:ascii="Times New Roman" w:hAnsi="Times New Roman" w:cs="Times New Roman"/>
                    <w:sz w:val="24"/>
                    <w:szCs w:val="24"/>
                  </w:rPr>
                  <w:t>Wymiary [cm]: 34 x 46 x 33</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294"/>
              <w:id w:val="2125033589"/>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295"/>
              <w:id w:val="2139672138"/>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296"/>
              <w:id w:val="1132678712"/>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13.</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297"/>
              <w:id w:val="507638501"/>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position w:val="0"/>
                    <w:sz w:val="24"/>
                    <w:szCs w:val="24"/>
                    <w:lang w:eastAsia="pl-PL"/>
                  </w:rPr>
                  <w:t xml:space="preserve">Taśma elastyczna, która posiada jedyny w swoim rodzaju falisty kształt i stała się standardem w dziedzinie </w:t>
                </w:r>
                <w:proofErr w:type="spellStart"/>
                <w:r w:rsidRPr="005C6D4F">
                  <w:rPr>
                    <w:rFonts w:ascii="Times New Roman" w:eastAsia="Times New Roman" w:hAnsi="Times New Roman" w:cs="Times New Roman"/>
                    <w:position w:val="0"/>
                    <w:sz w:val="24"/>
                    <w:szCs w:val="24"/>
                    <w:lang w:eastAsia="pl-PL"/>
                  </w:rPr>
                  <w:t>tapingu</w:t>
                </w:r>
                <w:proofErr w:type="spellEnd"/>
                <w:r w:rsidRPr="005C6D4F">
                  <w:rPr>
                    <w:rFonts w:ascii="Times New Roman" w:eastAsia="Times New Roman" w:hAnsi="Times New Roman" w:cs="Times New Roman"/>
                    <w:position w:val="0"/>
                    <w:sz w:val="24"/>
                    <w:szCs w:val="24"/>
                    <w:lang w:eastAsia="pl-PL"/>
                  </w:rPr>
                  <w:t xml:space="preserve"> terapeutycznego. Zapewnia bezinwazyjną i skuteczną metodę reedukacji systemu nerwowo-mięśniowego, poprawiając zarazem krążenie krwi i limfy, kojąc ból i zapewniając wygodę i stabilizację wymaganą przy terapii.</w:t>
                </w:r>
              </w:p>
            </w:sdtContent>
          </w:sdt>
          <w:sdt>
            <w:sdtPr>
              <w:tag w:val="goog_rdk_298"/>
              <w:id w:val="-1367291683"/>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11- niebieskich – 5m</w:t>
                </w:r>
              </w:p>
            </w:sdtContent>
          </w:sdt>
          <w:sdt>
            <w:sdtPr>
              <w:tag w:val="goog_rdk_299"/>
              <w:id w:val="759038587"/>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11 różowych – 5m</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300"/>
              <w:id w:val="1985500803"/>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301"/>
              <w:id w:val="794023313"/>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22</w:t>
                </w:r>
              </w:p>
            </w:sdtContent>
          </w:sdt>
        </w:tc>
      </w:tr>
      <w:tr w:rsidR="005C6D4F" w:rsidRPr="005C6D4F" w:rsidTr="00D5172E">
        <w:trPr>
          <w:jc w:val="center"/>
        </w:trPr>
        <w:tc>
          <w:tcPr>
            <w:tcW w:w="704" w:type="dxa"/>
            <w:tcBorders>
              <w:top w:val="single" w:sz="4" w:space="0" w:color="000000"/>
              <w:left w:val="single" w:sz="4" w:space="0" w:color="000000"/>
              <w:bottom w:val="single" w:sz="4" w:space="0" w:color="000000"/>
              <w:right w:val="single" w:sz="4" w:space="0" w:color="000000"/>
            </w:tcBorders>
            <w:hideMark/>
          </w:tcPr>
          <w:bookmarkStart w:id="3" w:name="_Hlk11664709" w:displacedByCustomXml="next"/>
          <w:sdt>
            <w:sdtPr>
              <w:tag w:val="goog_rdk_302"/>
              <w:id w:val="1996676096"/>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14.</w:t>
                </w:r>
              </w:p>
            </w:sdtContent>
          </w:sdt>
        </w:tc>
        <w:tc>
          <w:tcPr>
            <w:tcW w:w="6390" w:type="dxa"/>
            <w:tcBorders>
              <w:top w:val="single" w:sz="4" w:space="0" w:color="000000"/>
              <w:left w:val="single" w:sz="4" w:space="0" w:color="000000"/>
              <w:bottom w:val="single" w:sz="4" w:space="0" w:color="000000"/>
              <w:right w:val="single" w:sz="4" w:space="0" w:color="000000"/>
            </w:tcBorders>
            <w:hideMark/>
          </w:tcPr>
          <w:p w:rsidR="005C6D4F" w:rsidRPr="005C6D4F" w:rsidRDefault="005C6D4F" w:rsidP="005C6D4F">
            <w:pPr>
              <w:spacing w:line="240" w:lineRule="auto"/>
              <w:ind w:leftChars="0" w:firstLineChars="0" w:firstLine="0"/>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Poręcze (tor) do nauki chodzenia – składany tor:</w:t>
            </w:r>
          </w:p>
          <w:p w:rsidR="005C6D4F" w:rsidRPr="005C6D4F" w:rsidRDefault="005C6D4F" w:rsidP="005C6D4F">
            <w:pPr>
              <w:spacing w:line="240" w:lineRule="auto"/>
              <w:ind w:leftChars="0" w:firstLineChars="0" w:firstLine="0"/>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 xml:space="preserve">Wymiary (dł. x: </w:t>
            </w:r>
            <w:proofErr w:type="spellStart"/>
            <w:r w:rsidRPr="005C6D4F">
              <w:rPr>
                <w:rFonts w:ascii="Times New Roman" w:hAnsi="Times New Roman" w:cs="Times New Roman"/>
                <w:sz w:val="24"/>
                <w:szCs w:val="24"/>
              </w:rPr>
              <w:t>szer</w:t>
            </w:r>
            <w:proofErr w:type="spellEnd"/>
            <w:r w:rsidRPr="005C6D4F">
              <w:rPr>
                <w:rFonts w:ascii="Times New Roman" w:hAnsi="Times New Roman" w:cs="Times New Roman"/>
                <w:sz w:val="24"/>
                <w:szCs w:val="24"/>
              </w:rPr>
              <w:t>) 3000 x 950 mm</w:t>
            </w:r>
          </w:p>
          <w:p w:rsidR="005C6D4F" w:rsidRPr="005C6D4F" w:rsidRDefault="005C6D4F" w:rsidP="005C6D4F">
            <w:pPr>
              <w:spacing w:line="240" w:lineRule="auto"/>
              <w:ind w:leftChars="0" w:firstLineChars="0" w:firstLine="0"/>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Poręcze: Długość 3000 mm</w:t>
            </w:r>
          </w:p>
          <w:p w:rsidR="005C6D4F" w:rsidRPr="005C6D4F" w:rsidRDefault="005C6D4F" w:rsidP="005C6D4F">
            <w:pPr>
              <w:spacing w:line="240" w:lineRule="auto"/>
              <w:ind w:leftChars="0" w:firstLineChars="0" w:firstLine="0"/>
              <w:textDirection w:val="lrTb"/>
              <w:textAlignment w:val="auto"/>
              <w:rPr>
                <w:rFonts w:ascii="Times New Roman" w:hAnsi="Times New Roman" w:cs="Times New Roman"/>
                <w:sz w:val="24"/>
                <w:szCs w:val="24"/>
              </w:rPr>
            </w:pPr>
            <w:r w:rsidRPr="005C6D4F">
              <w:rPr>
                <w:rFonts w:ascii="Times New Roman" w:hAnsi="Times New Roman" w:cs="Times New Roman"/>
                <w:sz w:val="24"/>
                <w:szCs w:val="24"/>
              </w:rPr>
              <w:t>Regulacja wysokości poręczy 710-1040 mm</w:t>
            </w:r>
          </w:p>
          <w:p w:rsidR="005C6D4F" w:rsidRPr="005C6D4F" w:rsidRDefault="005C6D4F" w:rsidP="005C6D4F">
            <w:pPr>
              <w:ind w:leftChars="0" w:left="0" w:firstLineChars="0" w:firstLine="0"/>
              <w:textDirection w:val="lrTb"/>
              <w:textAlignment w:val="auto"/>
              <w:rPr>
                <w:rFonts w:ascii="Times New Roman" w:eastAsia="Times New Roman" w:hAnsi="Times New Roman" w:cs="Times New Roman"/>
                <w:sz w:val="24"/>
                <w:szCs w:val="24"/>
              </w:rPr>
            </w:pPr>
            <w:r w:rsidRPr="005C6D4F">
              <w:rPr>
                <w:rFonts w:ascii="Times New Roman" w:hAnsi="Times New Roman" w:cs="Times New Roman"/>
                <w:sz w:val="24"/>
                <w:szCs w:val="24"/>
              </w:rPr>
              <w:t>Regulacja rozstawu poręczy 350 – 880 mm</w:t>
            </w:r>
          </w:p>
        </w:tc>
        <w:tc>
          <w:tcPr>
            <w:tcW w:w="993" w:type="dxa"/>
            <w:tcBorders>
              <w:top w:val="single" w:sz="4" w:space="0" w:color="000000"/>
              <w:left w:val="single" w:sz="4" w:space="0" w:color="000000"/>
              <w:bottom w:val="single" w:sz="4" w:space="0" w:color="000000"/>
              <w:right w:val="single" w:sz="4" w:space="0" w:color="000000"/>
            </w:tcBorders>
            <w:hideMark/>
          </w:tcPr>
          <w:sdt>
            <w:sdtPr>
              <w:tag w:val="goog_rdk_310"/>
              <w:id w:val="2066297040"/>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zestaw</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311"/>
              <w:id w:val="-518695726"/>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bookmarkEnd w:id="3"/>
      </w:tr>
      <w:tr w:rsidR="005C6D4F" w:rsidRPr="005C6D4F" w:rsidTr="00D5172E">
        <w:trPr>
          <w:trHeight w:val="1260"/>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312"/>
              <w:id w:val="1179238044"/>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15.</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313"/>
              <w:id w:val="-1122607900"/>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Piłeczki jeżyki</w:t>
                </w:r>
              </w:p>
            </w:sdtContent>
          </w:sdt>
          <w:sdt>
            <w:sdtPr>
              <w:tag w:val="goog_rdk_314"/>
              <w:id w:val="-179818954"/>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Wymiary:</w:t>
                </w:r>
              </w:p>
            </w:sdtContent>
          </w:sdt>
          <w:sdt>
            <w:sdtPr>
              <w:tag w:val="goog_rdk_315"/>
              <w:id w:val="494617449"/>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5szt. – 8cm</w:t>
                </w:r>
              </w:p>
            </w:sdtContent>
          </w:sdt>
          <w:sdt>
            <w:sdtPr>
              <w:tag w:val="goog_rdk_316"/>
              <w:id w:val="1430772355"/>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5szt. - 9cm.</w:t>
                </w:r>
              </w:p>
            </w:sdtContent>
          </w:sdt>
          <w:sdt>
            <w:sdtPr>
              <w:tag w:val="goog_rdk_317"/>
              <w:id w:val="959073963"/>
            </w:sdtPr>
            <w:sdtEndPr/>
            <w:sdtContent>
              <w:p w:rsidR="005C6D4F" w:rsidRPr="005C6D4F" w:rsidRDefault="005C6D4F" w:rsidP="005C6D4F">
                <w:pPr>
                  <w:ind w:leftChars="0" w:left="2" w:hanging="2"/>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 xml:space="preserve">10 szt. - 10cm. </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318"/>
              <w:id w:val="1457290456"/>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szt.</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319"/>
              <w:id w:val="-648594320"/>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20</w:t>
                </w:r>
              </w:p>
            </w:sdtContent>
          </w:sdt>
        </w:tc>
      </w:tr>
      <w:tr w:rsidR="005C6D4F" w:rsidRPr="005C6D4F" w:rsidTr="00D5172E">
        <w:trPr>
          <w:trHeight w:val="318"/>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sdt>
            <w:sdtPr>
              <w:tag w:val="goog_rdk_320"/>
              <w:id w:val="-700783859"/>
            </w:sdtPr>
            <w:sdtEndPr/>
            <w:sdtContent>
              <w:p w:rsidR="00367B15" w:rsidRDefault="00367B15" w:rsidP="005C6D4F">
                <w:pPr>
                  <w:ind w:leftChars="0" w:left="2" w:hanging="2"/>
                  <w:jc w:val="center"/>
                  <w:textDirection w:val="lrTb"/>
                  <w:textAlignment w:val="auto"/>
                </w:pPr>
              </w:p>
              <w:p w:rsidR="00367B15" w:rsidRDefault="005C6D4F" w:rsidP="005C6D4F">
                <w:pPr>
                  <w:ind w:leftChars="0" w:left="2" w:hanging="2"/>
                  <w:jc w:val="center"/>
                  <w:textDirection w:val="lrTb"/>
                  <w:textAlignment w:val="auto"/>
                  <w:rPr>
                    <w:rFonts w:ascii="Times New Roman" w:eastAsia="Times New Roman" w:hAnsi="Times New Roman" w:cs="Times New Roman"/>
                    <w:b/>
                    <w:sz w:val="24"/>
                    <w:szCs w:val="24"/>
                  </w:rPr>
                </w:pPr>
                <w:r w:rsidRPr="005C6D4F">
                  <w:rPr>
                    <w:rFonts w:ascii="Times New Roman" w:eastAsia="Times New Roman" w:hAnsi="Times New Roman" w:cs="Times New Roman"/>
                    <w:b/>
                    <w:sz w:val="24"/>
                    <w:szCs w:val="24"/>
                  </w:rPr>
                  <w:t>CZĘŚĆ III</w:t>
                </w:r>
              </w:p>
              <w:p w:rsidR="005C6D4F" w:rsidRPr="005C6D4F" w:rsidRDefault="00A8600C" w:rsidP="005C6D4F">
                <w:pPr>
                  <w:ind w:leftChars="0" w:left="2" w:hanging="2"/>
                  <w:jc w:val="center"/>
                  <w:textDirection w:val="lrTb"/>
                  <w:textAlignment w:val="auto"/>
                  <w:rPr>
                    <w:rFonts w:ascii="Times New Roman" w:eastAsia="Times New Roman" w:hAnsi="Times New Roman" w:cs="Times New Roman"/>
                    <w:b/>
                    <w:sz w:val="24"/>
                    <w:szCs w:val="24"/>
                  </w:rPr>
                </w:pPr>
              </w:p>
            </w:sdtContent>
          </w:sdt>
        </w:tc>
      </w:tr>
      <w:tr w:rsidR="005C6D4F" w:rsidRPr="005C6D4F" w:rsidTr="00D5172E">
        <w:trPr>
          <w:trHeight w:val="1260"/>
          <w:jc w:val="center"/>
        </w:trPr>
        <w:tc>
          <w:tcPr>
            <w:tcW w:w="704" w:type="dxa"/>
            <w:tcBorders>
              <w:top w:val="single" w:sz="4" w:space="0" w:color="000000"/>
              <w:left w:val="single" w:sz="4" w:space="0" w:color="000000"/>
              <w:bottom w:val="single" w:sz="4" w:space="0" w:color="000000"/>
              <w:right w:val="single" w:sz="4" w:space="0" w:color="000000"/>
            </w:tcBorders>
            <w:hideMark/>
          </w:tcPr>
          <w:sdt>
            <w:sdtPr>
              <w:tag w:val="goog_rdk_325"/>
              <w:id w:val="1495910488"/>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c>
          <w:tcPr>
            <w:tcW w:w="6390" w:type="dxa"/>
            <w:tcBorders>
              <w:top w:val="single" w:sz="4" w:space="0" w:color="000000"/>
              <w:left w:val="single" w:sz="4" w:space="0" w:color="000000"/>
              <w:bottom w:val="single" w:sz="4" w:space="0" w:color="000000"/>
              <w:right w:val="single" w:sz="4" w:space="0" w:color="000000"/>
            </w:tcBorders>
            <w:hideMark/>
          </w:tcPr>
          <w:sdt>
            <w:sdtPr>
              <w:tag w:val="goog_rdk_326"/>
              <w:id w:val="916749232"/>
            </w:sdtPr>
            <w:sdtEndPr/>
            <w:sdtContent>
              <w:p w:rsidR="005C6D4F" w:rsidRPr="005C6D4F" w:rsidRDefault="005C6D4F" w:rsidP="005C6D4F">
                <w:pPr>
                  <w:ind w:leftChars="0" w:left="2" w:hanging="2"/>
                  <w:jc w:val="left"/>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System podwieszeń sufitowych:</w:t>
                </w:r>
              </w:p>
            </w:sdtContent>
          </w:sdt>
          <w:sdt>
            <w:sdtPr>
              <w:tag w:val="goog_rdk_327"/>
              <w:id w:val="1568995822"/>
            </w:sdtPr>
            <w:sdtEndPr/>
            <w:sdtContent>
              <w:p w:rsidR="005C6D4F" w:rsidRPr="005C6D4F" w:rsidRDefault="005C6D4F" w:rsidP="00D93FF5">
                <w:pPr>
                  <w:numPr>
                    <w:ilvl w:val="0"/>
                    <w:numId w:val="12"/>
                  </w:numPr>
                  <w:suppressAutoHyphens w:val="0"/>
                  <w:spacing w:line="240" w:lineRule="auto"/>
                  <w:ind w:leftChars="0" w:firstLineChars="0"/>
                  <w:jc w:val="left"/>
                  <w:textDirection w:val="lrTb"/>
                  <w:textAlignment w:val="auto"/>
                  <w:outlineLvl w:val="9"/>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 xml:space="preserve">konstrukcja sufitowa do systemu </w:t>
                </w:r>
                <w:proofErr w:type="spellStart"/>
                <w:r w:rsidRPr="005C6D4F">
                  <w:rPr>
                    <w:rFonts w:ascii="Times New Roman" w:eastAsia="Times New Roman" w:hAnsi="Times New Roman" w:cs="Times New Roman"/>
                    <w:sz w:val="24"/>
                    <w:szCs w:val="24"/>
                  </w:rPr>
                  <w:t>redcord</w:t>
                </w:r>
                <w:proofErr w:type="spellEnd"/>
              </w:p>
            </w:sdtContent>
          </w:sdt>
          <w:sdt>
            <w:sdtPr>
              <w:tag w:val="goog_rdk_328"/>
              <w:id w:val="-1668857746"/>
            </w:sdtPr>
            <w:sdtEndPr/>
            <w:sdtContent>
              <w:p w:rsidR="005C6D4F" w:rsidRPr="005C6D4F" w:rsidRDefault="005C6D4F" w:rsidP="00D93FF5">
                <w:pPr>
                  <w:numPr>
                    <w:ilvl w:val="0"/>
                    <w:numId w:val="12"/>
                  </w:numPr>
                  <w:suppressAutoHyphens w:val="0"/>
                  <w:spacing w:line="240" w:lineRule="auto"/>
                  <w:ind w:leftChars="0" w:firstLineChars="0"/>
                  <w:jc w:val="left"/>
                  <w:textDirection w:val="lrTb"/>
                  <w:textAlignment w:val="auto"/>
                  <w:outlineLvl w:val="9"/>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trawersy do konstrukcji sufitowej 2 szt.</w:t>
                </w:r>
              </w:p>
            </w:sdtContent>
          </w:sdt>
          <w:sdt>
            <w:sdtPr>
              <w:tag w:val="goog_rdk_329"/>
              <w:id w:val="398095642"/>
            </w:sdtPr>
            <w:sdtEndPr/>
            <w:sdtContent>
              <w:p w:rsidR="005C6D4F" w:rsidRPr="005C6D4F" w:rsidRDefault="005C6D4F" w:rsidP="00D93FF5">
                <w:pPr>
                  <w:numPr>
                    <w:ilvl w:val="0"/>
                    <w:numId w:val="12"/>
                  </w:numPr>
                  <w:suppressAutoHyphens w:val="0"/>
                  <w:spacing w:line="240" w:lineRule="auto"/>
                  <w:ind w:leftChars="0" w:firstLineChars="0"/>
                  <w:jc w:val="left"/>
                  <w:textDirection w:val="lrTb"/>
                  <w:textAlignment w:val="auto"/>
                  <w:outlineLvl w:val="9"/>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 xml:space="preserve">aparat </w:t>
                </w:r>
                <w:proofErr w:type="spellStart"/>
                <w:r w:rsidRPr="005C6D4F">
                  <w:rPr>
                    <w:rFonts w:ascii="Times New Roman" w:eastAsia="Times New Roman" w:hAnsi="Times New Roman" w:cs="Times New Roman"/>
                    <w:sz w:val="24"/>
                    <w:szCs w:val="24"/>
                  </w:rPr>
                  <w:t>trainer</w:t>
                </w:r>
                <w:proofErr w:type="spellEnd"/>
                <w:r w:rsidRPr="005C6D4F">
                  <w:rPr>
                    <w:rFonts w:ascii="Times New Roman" w:eastAsia="Times New Roman" w:hAnsi="Times New Roman" w:cs="Times New Roman"/>
                    <w:sz w:val="24"/>
                    <w:szCs w:val="24"/>
                  </w:rPr>
                  <w:t xml:space="preserve"> 2 szt.</w:t>
                </w:r>
              </w:p>
            </w:sdtContent>
          </w:sdt>
          <w:sdt>
            <w:sdtPr>
              <w:tag w:val="goog_rdk_330"/>
              <w:id w:val="-1199076891"/>
            </w:sdtPr>
            <w:sdtEndPr/>
            <w:sdtContent>
              <w:p w:rsidR="005C6D4F" w:rsidRPr="005C6D4F" w:rsidRDefault="005C6D4F" w:rsidP="00D93FF5">
                <w:pPr>
                  <w:numPr>
                    <w:ilvl w:val="0"/>
                    <w:numId w:val="12"/>
                  </w:numPr>
                  <w:suppressAutoHyphens w:val="0"/>
                  <w:spacing w:line="240" w:lineRule="auto"/>
                  <w:ind w:leftChars="0" w:firstLineChars="0"/>
                  <w:jc w:val="left"/>
                  <w:textDirection w:val="lrTb"/>
                  <w:textAlignment w:val="auto"/>
                  <w:outlineLvl w:val="9"/>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 xml:space="preserve">aparat </w:t>
                </w:r>
                <w:proofErr w:type="spellStart"/>
                <w:r w:rsidRPr="005C6D4F">
                  <w:rPr>
                    <w:rFonts w:ascii="Times New Roman" w:eastAsia="Times New Roman" w:hAnsi="Times New Roman" w:cs="Times New Roman"/>
                    <w:sz w:val="24"/>
                    <w:szCs w:val="24"/>
                  </w:rPr>
                  <w:t>axis</w:t>
                </w:r>
                <w:proofErr w:type="spellEnd"/>
                <w:r w:rsidRPr="005C6D4F">
                  <w:rPr>
                    <w:rFonts w:ascii="Times New Roman" w:eastAsia="Times New Roman" w:hAnsi="Times New Roman" w:cs="Times New Roman"/>
                    <w:sz w:val="24"/>
                    <w:szCs w:val="24"/>
                  </w:rPr>
                  <w:t xml:space="preserve"> + zestaw 5 szt. podwieszek</w:t>
                </w:r>
              </w:p>
            </w:sdtContent>
          </w:sdt>
          <w:sdt>
            <w:sdtPr>
              <w:tag w:val="goog_rdk_331"/>
              <w:id w:val="2089579730"/>
            </w:sdtPr>
            <w:sdtEndPr/>
            <w:sdtContent>
              <w:p w:rsidR="005C6D4F" w:rsidRPr="005C6D4F" w:rsidRDefault="005C6D4F" w:rsidP="00D93FF5">
                <w:pPr>
                  <w:numPr>
                    <w:ilvl w:val="0"/>
                    <w:numId w:val="12"/>
                  </w:numPr>
                  <w:suppressAutoHyphens w:val="0"/>
                  <w:spacing w:line="240" w:lineRule="auto"/>
                  <w:ind w:leftChars="0" w:firstLineChars="0"/>
                  <w:jc w:val="left"/>
                  <w:textDirection w:val="lrTb"/>
                  <w:textAlignment w:val="auto"/>
                  <w:outlineLvl w:val="9"/>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 xml:space="preserve">zestaw 12 linek + wałek + 2 poduszki sensoryczne + 4 uchwyty </w:t>
                </w:r>
              </w:p>
            </w:sdtContent>
          </w:sdt>
          <w:sdt>
            <w:sdtPr>
              <w:tag w:val="goog_rdk_332"/>
              <w:id w:val="34392532"/>
            </w:sdtPr>
            <w:sdtEndPr/>
            <w:sdtContent>
              <w:p w:rsidR="005C6D4F" w:rsidRPr="005C6D4F" w:rsidRDefault="005C6D4F" w:rsidP="00D93FF5">
                <w:pPr>
                  <w:numPr>
                    <w:ilvl w:val="0"/>
                    <w:numId w:val="12"/>
                  </w:numPr>
                  <w:suppressAutoHyphens w:val="0"/>
                  <w:spacing w:line="240" w:lineRule="auto"/>
                  <w:ind w:leftChars="0" w:firstLineChars="0"/>
                  <w:jc w:val="left"/>
                  <w:textDirection w:val="lrTb"/>
                  <w:textAlignment w:val="auto"/>
                  <w:outlineLvl w:val="9"/>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dodatkowe nóżki do konstrukcji sufitowej</w:t>
                </w:r>
              </w:p>
            </w:sdtContent>
          </w:sdt>
        </w:tc>
        <w:tc>
          <w:tcPr>
            <w:tcW w:w="993" w:type="dxa"/>
            <w:tcBorders>
              <w:top w:val="single" w:sz="4" w:space="0" w:color="000000"/>
              <w:left w:val="single" w:sz="4" w:space="0" w:color="000000"/>
              <w:bottom w:val="single" w:sz="4" w:space="0" w:color="000000"/>
              <w:right w:val="single" w:sz="4" w:space="0" w:color="000000"/>
            </w:tcBorders>
            <w:hideMark/>
          </w:tcPr>
          <w:sdt>
            <w:sdtPr>
              <w:tag w:val="goog_rdk_334"/>
              <w:id w:val="798194949"/>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zestaw</w:t>
                </w:r>
              </w:p>
            </w:sdtContent>
          </w:sdt>
        </w:tc>
        <w:tc>
          <w:tcPr>
            <w:tcW w:w="988" w:type="dxa"/>
            <w:tcBorders>
              <w:top w:val="single" w:sz="4" w:space="0" w:color="000000"/>
              <w:left w:val="single" w:sz="4" w:space="0" w:color="000000"/>
              <w:bottom w:val="single" w:sz="4" w:space="0" w:color="000000"/>
              <w:right w:val="single" w:sz="4" w:space="0" w:color="000000"/>
            </w:tcBorders>
            <w:hideMark/>
          </w:tcPr>
          <w:sdt>
            <w:sdtPr>
              <w:tag w:val="goog_rdk_335"/>
              <w:id w:val="2068990940"/>
            </w:sdtPr>
            <w:sdtEndPr/>
            <w:sdtContent>
              <w:p w:rsidR="005C6D4F" w:rsidRPr="005C6D4F" w:rsidRDefault="005C6D4F" w:rsidP="005C6D4F">
                <w:pPr>
                  <w:ind w:leftChars="0" w:left="2" w:hanging="2"/>
                  <w:jc w:val="center"/>
                  <w:textDirection w:val="lrTb"/>
                  <w:textAlignment w:val="auto"/>
                  <w:rPr>
                    <w:rFonts w:ascii="Times New Roman" w:eastAsia="Times New Roman" w:hAnsi="Times New Roman" w:cs="Times New Roman"/>
                    <w:sz w:val="24"/>
                    <w:szCs w:val="24"/>
                  </w:rPr>
                </w:pPr>
                <w:r w:rsidRPr="005C6D4F">
                  <w:rPr>
                    <w:rFonts w:ascii="Times New Roman" w:eastAsia="Times New Roman" w:hAnsi="Times New Roman" w:cs="Times New Roman"/>
                    <w:sz w:val="24"/>
                    <w:szCs w:val="24"/>
                  </w:rPr>
                  <w:t>1</w:t>
                </w:r>
              </w:p>
            </w:sdtContent>
          </w:sdt>
        </w:tc>
      </w:tr>
    </w:tbl>
    <w:p w:rsidR="005C6D4F" w:rsidRPr="005C6D4F" w:rsidRDefault="005C6D4F" w:rsidP="005C6D4F">
      <w:pPr>
        <w:spacing w:line="276" w:lineRule="auto"/>
        <w:ind w:leftChars="0" w:left="2" w:hanging="2"/>
        <w:textDirection w:val="lrTb"/>
        <w:textAlignment w:val="auto"/>
        <w:rPr>
          <w:color w:val="000000"/>
          <w:vertAlign w:val="superscript"/>
        </w:rPr>
      </w:pPr>
    </w:p>
    <w:p w:rsidR="00F70EED" w:rsidRDefault="00F70EED" w:rsidP="005B1E19">
      <w:pPr>
        <w:pBdr>
          <w:top w:val="nil"/>
          <w:left w:val="nil"/>
          <w:bottom w:val="nil"/>
          <w:right w:val="nil"/>
          <w:between w:val="nil"/>
        </w:pBdr>
        <w:spacing w:line="276" w:lineRule="auto"/>
        <w:ind w:left="0" w:hanging="2"/>
        <w:rPr>
          <w:color w:val="000000"/>
          <w:vertAlign w:val="superscript"/>
        </w:rPr>
      </w:pPr>
    </w:p>
    <w:sdt>
      <w:sdtPr>
        <w:tag w:val="goog_rdk_45"/>
        <w:id w:val="716551214"/>
      </w:sdtPr>
      <w:sdtEndPr/>
      <w:sdtContent>
        <w:p w:rsidR="005B1E19" w:rsidRPr="005D18A3" w:rsidRDefault="005B1E19" w:rsidP="005B1E19">
          <w:pPr>
            <w:suppressAutoHyphens w:val="0"/>
            <w:spacing w:line="360" w:lineRule="auto"/>
            <w:ind w:leftChars="0" w:left="0" w:firstLineChars="0" w:firstLine="0"/>
            <w:textDirection w:val="lrTb"/>
            <w:textAlignment w:val="auto"/>
            <w:outlineLvl w:val="9"/>
            <w:rPr>
              <w:rFonts w:ascii="Times New Roman" w:eastAsia="Times New Roman" w:hAnsi="Times New Roman" w:cs="Times New Roman"/>
              <w:sz w:val="24"/>
              <w:szCs w:val="24"/>
            </w:rPr>
          </w:pPr>
          <w:r w:rsidRPr="005D18A3">
            <w:rPr>
              <w:rFonts w:ascii="Times New Roman" w:eastAsia="Times New Roman" w:hAnsi="Times New Roman" w:cs="Times New Roman"/>
              <w:sz w:val="24"/>
              <w:szCs w:val="24"/>
            </w:rPr>
            <w:t>Zamawiający zastrzega, że wszędzie tam, gdzie w treści opisu przedmiotu zamówienia, zostały wskazane znaki towarowe, patenty lub pochodzenie, źródła lub szczegółowe procesy, które charakteryzują produkty lub usługi dostarczane przez konkretnego Wykonawcę - Zamawiający dopuszcza metody, materiały, urządzenia, systemy, technologie itp. równoważne do przedstawionych w opisie przedmiotu zamówienia. Dopuszcza się zastosowanie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Wykonawca może przyjąć metody, materiały, urządzenia, systemy, technologie itp. innych marek i producentów, jednak o parametrach technicznych, jakościowych i właściwościach użytkowych oraz funkcjonalnych odpowiadających metodom, materiałom, urządzeniom, systemom, technologiom opisanym przez Zamawiającego.</w:t>
          </w:r>
        </w:p>
      </w:sdtContent>
    </w:sdt>
    <w:sdt>
      <w:sdtPr>
        <w:tag w:val="goog_rdk_46"/>
        <w:id w:val="-1369378494"/>
      </w:sdtPr>
      <w:sdtEndPr/>
      <w:sdtContent>
        <w:p w:rsidR="005B1E19" w:rsidRPr="005D18A3" w:rsidRDefault="005B1E19" w:rsidP="005B1E19">
          <w:pPr>
            <w:spacing w:line="360" w:lineRule="auto"/>
            <w:ind w:left="0" w:hanging="2"/>
            <w:rPr>
              <w:rFonts w:ascii="Times New Roman" w:eastAsia="Times New Roman" w:hAnsi="Times New Roman" w:cs="Times New Roman"/>
              <w:sz w:val="24"/>
              <w:szCs w:val="24"/>
            </w:rPr>
          </w:pPr>
          <w:r w:rsidRPr="005D18A3">
            <w:rPr>
              <w:rFonts w:ascii="Times New Roman" w:eastAsia="Times New Roman" w:hAnsi="Times New Roman" w:cs="Times New Roman"/>
              <w:sz w:val="24"/>
              <w:szCs w:val="24"/>
            </w:rPr>
            <w:t>Wykonawca, który będzie powoływał się na rozwiązania równoważne jest obowiązany wykazać w składanej przez siebie ofercie, że oferowane przez niego produkty posiadają parametry nie gorsze niż produkt bazowy.</w:t>
          </w:r>
        </w:p>
      </w:sdtContent>
    </w:sdt>
    <w:p w:rsidR="005B1E19" w:rsidRDefault="005B1E19" w:rsidP="005B1E19">
      <w:pPr>
        <w:pBdr>
          <w:top w:val="nil"/>
          <w:left w:val="nil"/>
          <w:bottom w:val="nil"/>
          <w:right w:val="nil"/>
          <w:between w:val="nil"/>
        </w:pBdr>
        <w:spacing w:line="276" w:lineRule="auto"/>
        <w:ind w:left="0" w:hanging="2"/>
        <w:rPr>
          <w:color w:val="000000"/>
          <w:vertAlign w:val="superscript"/>
        </w:rPr>
      </w:pPr>
    </w:p>
    <w:sectPr w:rsidR="005B1E19" w:rsidSect="005C6D4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23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00C" w:rsidRDefault="00A8600C">
      <w:pPr>
        <w:spacing w:line="240" w:lineRule="auto"/>
        <w:ind w:left="0" w:hanging="2"/>
      </w:pPr>
      <w:r>
        <w:separator/>
      </w:r>
    </w:p>
  </w:endnote>
  <w:endnote w:type="continuationSeparator" w:id="0">
    <w:p w:rsidR="00A8600C" w:rsidRDefault="00A860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353">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D4F" w:rsidRDefault="005C6D4F">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rPr>
      <w:id w:val="179865333"/>
      <w:docPartObj>
        <w:docPartGallery w:val="Page Numbers (Bottom of Page)"/>
        <w:docPartUnique/>
      </w:docPartObj>
    </w:sdtPr>
    <w:sdtContent>
      <w:p w:rsidR="00410C44" w:rsidRPr="00410C44" w:rsidRDefault="00410C44" w:rsidP="00410C44">
        <w:pPr>
          <w:pStyle w:val="Stopka"/>
          <w:ind w:left="0" w:hanging="2"/>
          <w:jc w:val="center"/>
          <w:rPr>
            <w:rFonts w:ascii="Times New Roman" w:hAnsi="Times New Roman" w:cs="Times New Roman"/>
          </w:rPr>
        </w:pPr>
        <w:r w:rsidRPr="00410C44">
          <w:rPr>
            <w:rFonts w:ascii="Times New Roman" w:eastAsiaTheme="majorEastAsia" w:hAnsi="Times New Roman" w:cs="Times New Roman"/>
          </w:rPr>
          <w:t xml:space="preserve">Strona </w:t>
        </w:r>
        <w:r w:rsidRPr="00410C44">
          <w:rPr>
            <w:rFonts w:ascii="Times New Roman" w:eastAsiaTheme="minorEastAsia" w:hAnsi="Times New Roman" w:cs="Times New Roman"/>
          </w:rPr>
          <w:fldChar w:fldCharType="begin"/>
        </w:r>
        <w:r w:rsidRPr="00410C44">
          <w:rPr>
            <w:rFonts w:ascii="Times New Roman" w:hAnsi="Times New Roman" w:cs="Times New Roman"/>
          </w:rPr>
          <w:instrText>PAGE    \* MERGEFORMAT</w:instrText>
        </w:r>
        <w:r w:rsidRPr="00410C44">
          <w:rPr>
            <w:rFonts w:ascii="Times New Roman" w:eastAsiaTheme="minorEastAsia" w:hAnsi="Times New Roman" w:cs="Times New Roman"/>
          </w:rPr>
          <w:fldChar w:fldCharType="separate"/>
        </w:r>
        <w:r w:rsidRPr="00410C44">
          <w:rPr>
            <w:rFonts w:ascii="Times New Roman" w:eastAsiaTheme="majorEastAsia" w:hAnsi="Times New Roman" w:cs="Times New Roman"/>
          </w:rPr>
          <w:t>2</w:t>
        </w:r>
        <w:r w:rsidRPr="00410C44">
          <w:rPr>
            <w:rFonts w:ascii="Times New Roman" w:eastAsiaTheme="majorEastAsia" w:hAnsi="Times New Roman" w:cs="Times New Roman"/>
          </w:rPr>
          <w:fldChar w:fldCharType="end"/>
        </w:r>
        <w:r w:rsidRPr="00410C44">
          <w:rPr>
            <w:rFonts w:ascii="Times New Roman" w:eastAsiaTheme="majorEastAsia" w:hAnsi="Times New Roman" w:cs="Times New Roman"/>
          </w:rPr>
          <w:t xml:space="preserve"> z 5</w:t>
        </w:r>
      </w:p>
    </w:sdtContent>
  </w:sdt>
  <w:p w:rsidR="00F70EED" w:rsidRDefault="00F70EED">
    <w:pPr>
      <w:pBdr>
        <w:top w:val="nil"/>
        <w:left w:val="nil"/>
        <w:bottom w:val="nil"/>
        <w:right w:val="nil"/>
        <w:between w:val="nil"/>
      </w:pBdr>
      <w:spacing w:line="240" w:lineRule="auto"/>
      <w:ind w:left="0" w:hanging="2"/>
      <w:jc w:val="center"/>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D4F" w:rsidRDefault="005C6D4F">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00C" w:rsidRDefault="00A8600C">
      <w:pPr>
        <w:spacing w:line="240" w:lineRule="auto"/>
        <w:ind w:left="0" w:hanging="2"/>
      </w:pPr>
      <w:r>
        <w:separator/>
      </w:r>
    </w:p>
  </w:footnote>
  <w:footnote w:type="continuationSeparator" w:id="0">
    <w:p w:rsidR="00A8600C" w:rsidRDefault="00A860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D4F" w:rsidRDefault="005C6D4F">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6"/>
      <w:id w:val="-1537505815"/>
    </w:sdtPr>
    <w:sdtEndPr/>
    <w:sdtContent>
      <w:p w:rsidR="00F70EED" w:rsidRDefault="00B50D70">
        <w:pPr>
          <w:pBdr>
            <w:top w:val="nil"/>
            <w:left w:val="nil"/>
            <w:bottom w:val="nil"/>
            <w:right w:val="nil"/>
            <w:between w:val="nil"/>
          </w:pBdr>
          <w:spacing w:line="240" w:lineRule="auto"/>
          <w:ind w:left="0" w:hanging="2"/>
          <w:rPr>
            <w:color w:val="000000"/>
          </w:rPr>
        </w:pPr>
        <w:r>
          <w:rPr>
            <w:noProof/>
            <w:color w:val="000000"/>
            <w:lang w:eastAsia="pl-PL"/>
          </w:rPr>
          <w:drawing>
            <wp:inline distT="0" distB="0" distL="114300" distR="114300">
              <wp:extent cx="5760720" cy="657225"/>
              <wp:effectExtent l="0" t="0" r="0" b="0"/>
              <wp:docPr id="1026" name="image1.png" descr="ciag-feprreg-rrp-lodz-ueefsPNG"/>
              <wp:cNvGraphicFramePr/>
              <a:graphic xmlns:a="http://schemas.openxmlformats.org/drawingml/2006/main">
                <a:graphicData uri="http://schemas.openxmlformats.org/drawingml/2006/picture">
                  <pic:pic xmlns:pic="http://schemas.openxmlformats.org/drawingml/2006/picture">
                    <pic:nvPicPr>
                      <pic:cNvPr id="0" name="image1.png" descr="ciag-feprreg-rrp-lodz-ueefsPNG"/>
                      <pic:cNvPicPr preferRelativeResize="0"/>
                    </pic:nvPicPr>
                    <pic:blipFill>
                      <a:blip r:embed="rId1"/>
                      <a:srcRect/>
                      <a:stretch>
                        <a:fillRect/>
                      </a:stretch>
                    </pic:blipFill>
                    <pic:spPr>
                      <a:xfrm>
                        <a:off x="0" y="0"/>
                        <a:ext cx="5760720" cy="657225"/>
                      </a:xfrm>
                      <a:prstGeom prst="rect">
                        <a:avLst/>
                      </a:prstGeom>
                      <a:ln/>
                    </pic:spPr>
                  </pic:pic>
                </a:graphicData>
              </a:graphic>
            </wp:inline>
          </w:drawing>
        </w:r>
      </w:p>
    </w:sdtContent>
  </w:sdt>
  <w:sdt>
    <w:sdtPr>
      <w:tag w:val="goog_rdk_27"/>
      <w:id w:val="-1439209694"/>
    </w:sdtPr>
    <w:sdtEndPr/>
    <w:sdtContent>
      <w:p w:rsidR="005C6D4F" w:rsidRDefault="00B50D70">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Projekt „Krok w lepszą przyszłość” RPLD.11.01.01-10-0006/18</w:t>
        </w:r>
      </w:p>
      <w:p w:rsidR="00F70EED" w:rsidRDefault="00A8600C">
        <w:pPr>
          <w:pBdr>
            <w:top w:val="nil"/>
            <w:left w:val="nil"/>
            <w:bottom w:val="nil"/>
            <w:right w:val="nil"/>
            <w:between w:val="nil"/>
          </w:pBdr>
          <w:spacing w:line="240" w:lineRule="auto"/>
          <w:ind w:left="0" w:hanging="2"/>
          <w:jc w:val="center"/>
          <w:rPr>
            <w:color w:val="808080"/>
            <w:sz w:val="24"/>
            <w:szCs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D4F" w:rsidRDefault="005C6D4F">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24A7"/>
    <w:multiLevelType w:val="hybridMultilevel"/>
    <w:tmpl w:val="E4621C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8066BE5"/>
    <w:multiLevelType w:val="multilevel"/>
    <w:tmpl w:val="21728FF4"/>
    <w:lvl w:ilvl="0">
      <w:start w:val="1"/>
      <w:numFmt w:val="decimal"/>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396F6D"/>
    <w:multiLevelType w:val="multilevel"/>
    <w:tmpl w:val="D766E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11708"/>
    <w:multiLevelType w:val="hybridMultilevel"/>
    <w:tmpl w:val="81E81A00"/>
    <w:lvl w:ilvl="0" w:tplc="04150001">
      <w:start w:val="1"/>
      <w:numFmt w:val="bullet"/>
      <w:lvlText w:val=""/>
      <w:lvlJc w:val="left"/>
      <w:pPr>
        <w:ind w:left="719" w:hanging="360"/>
      </w:pPr>
      <w:rPr>
        <w:rFonts w:ascii="Symbol" w:hAnsi="Symbol" w:hint="default"/>
      </w:rPr>
    </w:lvl>
    <w:lvl w:ilvl="1" w:tplc="04150003">
      <w:start w:val="1"/>
      <w:numFmt w:val="bullet"/>
      <w:lvlText w:val="o"/>
      <w:lvlJc w:val="left"/>
      <w:pPr>
        <w:ind w:left="1439" w:hanging="360"/>
      </w:pPr>
      <w:rPr>
        <w:rFonts w:ascii="Courier New" w:hAnsi="Courier New" w:cs="Courier New" w:hint="default"/>
      </w:rPr>
    </w:lvl>
    <w:lvl w:ilvl="2" w:tplc="04150005">
      <w:start w:val="1"/>
      <w:numFmt w:val="bullet"/>
      <w:lvlText w:val=""/>
      <w:lvlJc w:val="left"/>
      <w:pPr>
        <w:ind w:left="2159" w:hanging="360"/>
      </w:pPr>
      <w:rPr>
        <w:rFonts w:ascii="Wingdings" w:hAnsi="Wingdings" w:hint="default"/>
      </w:rPr>
    </w:lvl>
    <w:lvl w:ilvl="3" w:tplc="04150001">
      <w:start w:val="1"/>
      <w:numFmt w:val="bullet"/>
      <w:lvlText w:val=""/>
      <w:lvlJc w:val="left"/>
      <w:pPr>
        <w:ind w:left="2879" w:hanging="360"/>
      </w:pPr>
      <w:rPr>
        <w:rFonts w:ascii="Symbol" w:hAnsi="Symbol" w:hint="default"/>
      </w:rPr>
    </w:lvl>
    <w:lvl w:ilvl="4" w:tplc="04150003">
      <w:start w:val="1"/>
      <w:numFmt w:val="bullet"/>
      <w:lvlText w:val="o"/>
      <w:lvlJc w:val="left"/>
      <w:pPr>
        <w:ind w:left="3599" w:hanging="360"/>
      </w:pPr>
      <w:rPr>
        <w:rFonts w:ascii="Courier New" w:hAnsi="Courier New" w:cs="Courier New" w:hint="default"/>
      </w:rPr>
    </w:lvl>
    <w:lvl w:ilvl="5" w:tplc="04150005">
      <w:start w:val="1"/>
      <w:numFmt w:val="bullet"/>
      <w:lvlText w:val=""/>
      <w:lvlJc w:val="left"/>
      <w:pPr>
        <w:ind w:left="4319" w:hanging="360"/>
      </w:pPr>
      <w:rPr>
        <w:rFonts w:ascii="Wingdings" w:hAnsi="Wingdings" w:hint="default"/>
      </w:rPr>
    </w:lvl>
    <w:lvl w:ilvl="6" w:tplc="04150001">
      <w:start w:val="1"/>
      <w:numFmt w:val="bullet"/>
      <w:lvlText w:val=""/>
      <w:lvlJc w:val="left"/>
      <w:pPr>
        <w:ind w:left="5039" w:hanging="360"/>
      </w:pPr>
      <w:rPr>
        <w:rFonts w:ascii="Symbol" w:hAnsi="Symbol" w:hint="default"/>
      </w:rPr>
    </w:lvl>
    <w:lvl w:ilvl="7" w:tplc="04150003">
      <w:start w:val="1"/>
      <w:numFmt w:val="bullet"/>
      <w:lvlText w:val="o"/>
      <w:lvlJc w:val="left"/>
      <w:pPr>
        <w:ind w:left="5759" w:hanging="360"/>
      </w:pPr>
      <w:rPr>
        <w:rFonts w:ascii="Courier New" w:hAnsi="Courier New" w:cs="Courier New" w:hint="default"/>
      </w:rPr>
    </w:lvl>
    <w:lvl w:ilvl="8" w:tplc="04150005">
      <w:start w:val="1"/>
      <w:numFmt w:val="bullet"/>
      <w:lvlText w:val=""/>
      <w:lvlJc w:val="left"/>
      <w:pPr>
        <w:ind w:left="6479" w:hanging="360"/>
      </w:pPr>
      <w:rPr>
        <w:rFonts w:ascii="Wingdings" w:hAnsi="Wingdings" w:hint="default"/>
      </w:rPr>
    </w:lvl>
  </w:abstractNum>
  <w:abstractNum w:abstractNumId="4" w15:restartNumberingAfterBreak="0">
    <w:nsid w:val="45D41016"/>
    <w:multiLevelType w:val="multilevel"/>
    <w:tmpl w:val="94F60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E233A"/>
    <w:multiLevelType w:val="multilevel"/>
    <w:tmpl w:val="3746E4C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3D3271"/>
    <w:multiLevelType w:val="multilevel"/>
    <w:tmpl w:val="91B8B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36386"/>
    <w:multiLevelType w:val="multilevel"/>
    <w:tmpl w:val="A532F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4F7184"/>
    <w:multiLevelType w:val="multilevel"/>
    <w:tmpl w:val="366E93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23E2FAA"/>
    <w:multiLevelType w:val="multilevel"/>
    <w:tmpl w:val="96302C44"/>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C426C6"/>
    <w:multiLevelType w:val="hybridMultilevel"/>
    <w:tmpl w:val="3D5AF2F2"/>
    <w:lvl w:ilvl="0" w:tplc="04150001">
      <w:start w:val="1"/>
      <w:numFmt w:val="bullet"/>
      <w:lvlText w:val=""/>
      <w:lvlJc w:val="left"/>
      <w:pPr>
        <w:ind w:left="718" w:hanging="360"/>
      </w:pPr>
      <w:rPr>
        <w:rFonts w:ascii="Symbol" w:hAnsi="Symbol" w:hint="default"/>
      </w:rPr>
    </w:lvl>
    <w:lvl w:ilvl="1" w:tplc="04150003">
      <w:start w:val="1"/>
      <w:numFmt w:val="bullet"/>
      <w:lvlText w:val="o"/>
      <w:lvlJc w:val="left"/>
      <w:pPr>
        <w:ind w:left="1438" w:hanging="360"/>
      </w:pPr>
      <w:rPr>
        <w:rFonts w:ascii="Courier New" w:hAnsi="Courier New" w:cs="Courier New" w:hint="default"/>
      </w:rPr>
    </w:lvl>
    <w:lvl w:ilvl="2" w:tplc="04150005">
      <w:start w:val="1"/>
      <w:numFmt w:val="bullet"/>
      <w:lvlText w:val=""/>
      <w:lvlJc w:val="left"/>
      <w:pPr>
        <w:ind w:left="2158" w:hanging="360"/>
      </w:pPr>
      <w:rPr>
        <w:rFonts w:ascii="Wingdings" w:hAnsi="Wingdings" w:hint="default"/>
      </w:rPr>
    </w:lvl>
    <w:lvl w:ilvl="3" w:tplc="04150001">
      <w:start w:val="1"/>
      <w:numFmt w:val="bullet"/>
      <w:lvlText w:val=""/>
      <w:lvlJc w:val="left"/>
      <w:pPr>
        <w:ind w:left="2878" w:hanging="360"/>
      </w:pPr>
      <w:rPr>
        <w:rFonts w:ascii="Symbol" w:hAnsi="Symbol" w:hint="default"/>
      </w:rPr>
    </w:lvl>
    <w:lvl w:ilvl="4" w:tplc="04150003">
      <w:start w:val="1"/>
      <w:numFmt w:val="bullet"/>
      <w:lvlText w:val="o"/>
      <w:lvlJc w:val="left"/>
      <w:pPr>
        <w:ind w:left="3598" w:hanging="360"/>
      </w:pPr>
      <w:rPr>
        <w:rFonts w:ascii="Courier New" w:hAnsi="Courier New" w:cs="Courier New" w:hint="default"/>
      </w:rPr>
    </w:lvl>
    <w:lvl w:ilvl="5" w:tplc="04150005">
      <w:start w:val="1"/>
      <w:numFmt w:val="bullet"/>
      <w:lvlText w:val=""/>
      <w:lvlJc w:val="left"/>
      <w:pPr>
        <w:ind w:left="4318" w:hanging="360"/>
      </w:pPr>
      <w:rPr>
        <w:rFonts w:ascii="Wingdings" w:hAnsi="Wingdings" w:hint="default"/>
      </w:rPr>
    </w:lvl>
    <w:lvl w:ilvl="6" w:tplc="04150001">
      <w:start w:val="1"/>
      <w:numFmt w:val="bullet"/>
      <w:lvlText w:val=""/>
      <w:lvlJc w:val="left"/>
      <w:pPr>
        <w:ind w:left="5038" w:hanging="360"/>
      </w:pPr>
      <w:rPr>
        <w:rFonts w:ascii="Symbol" w:hAnsi="Symbol" w:hint="default"/>
      </w:rPr>
    </w:lvl>
    <w:lvl w:ilvl="7" w:tplc="04150003">
      <w:start w:val="1"/>
      <w:numFmt w:val="bullet"/>
      <w:lvlText w:val="o"/>
      <w:lvlJc w:val="left"/>
      <w:pPr>
        <w:ind w:left="5758" w:hanging="360"/>
      </w:pPr>
      <w:rPr>
        <w:rFonts w:ascii="Courier New" w:hAnsi="Courier New" w:cs="Courier New" w:hint="default"/>
      </w:rPr>
    </w:lvl>
    <w:lvl w:ilvl="8" w:tplc="04150005">
      <w:start w:val="1"/>
      <w:numFmt w:val="bullet"/>
      <w:lvlText w:val=""/>
      <w:lvlJc w:val="left"/>
      <w:pPr>
        <w:ind w:left="6478" w:hanging="360"/>
      </w:pPr>
      <w:rPr>
        <w:rFonts w:ascii="Wingdings" w:hAnsi="Wingdings" w:hint="default"/>
      </w:rPr>
    </w:lvl>
  </w:abstractNum>
  <w:num w:numId="1">
    <w:abstractNumId w:val="8"/>
  </w:num>
  <w:num w:numId="2">
    <w:abstractNumId w:val="1"/>
  </w:num>
  <w:num w:numId="3">
    <w:abstractNumId w:val="9"/>
  </w:num>
  <w:num w:numId="4">
    <w:abstractNumId w:val="6"/>
  </w:num>
  <w:num w:numId="5">
    <w:abstractNumId w:val="7"/>
  </w:num>
  <w:num w:numId="6">
    <w:abstractNumId w:val="10"/>
  </w:num>
  <w:num w:numId="7">
    <w:abstractNumId w:val="0"/>
  </w:num>
  <w:num w:numId="8">
    <w:abstractNumId w:val="3"/>
  </w:num>
  <w:num w:numId="9">
    <w:abstractNumId w:val="2"/>
  </w:num>
  <w:num w:numId="10">
    <w:abstractNumId w:val="4"/>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EED"/>
    <w:rsid w:val="00180AE4"/>
    <w:rsid w:val="003473EC"/>
    <w:rsid w:val="00367B15"/>
    <w:rsid w:val="003700F2"/>
    <w:rsid w:val="00410C44"/>
    <w:rsid w:val="00542B5D"/>
    <w:rsid w:val="005B1E19"/>
    <w:rsid w:val="005C6D4F"/>
    <w:rsid w:val="00855F9B"/>
    <w:rsid w:val="00880453"/>
    <w:rsid w:val="00A8600C"/>
    <w:rsid w:val="00B50D70"/>
    <w:rsid w:val="00B9698E"/>
    <w:rsid w:val="00D5172E"/>
    <w:rsid w:val="00D93FF5"/>
    <w:rsid w:val="00F70E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A440"/>
  <w15:docId w15:val="{8C2F2178-146E-40D8-98D3-A2663F0A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spacing w:line="1" w:lineRule="atLeast"/>
      <w:ind w:leftChars="-1" w:left="-1" w:hangingChars="1" w:hanging="1"/>
      <w:jc w:val="both"/>
      <w:textDirection w:val="btLr"/>
      <w:textAlignment w:val="top"/>
      <w:outlineLvl w:val="0"/>
    </w:pPr>
    <w:rPr>
      <w:position w:val="-1"/>
      <w:sz w:val="22"/>
      <w:szCs w:val="22"/>
      <w:lang w:eastAsia="en-US"/>
    </w:rPr>
  </w:style>
  <w:style w:type="paragraph" w:styleId="Nagwek1">
    <w:name w:val="heading 1"/>
    <w:basedOn w:val="Normalny"/>
    <w:next w:val="Normalny"/>
    <w:pPr>
      <w:keepNext/>
      <w:keepLines/>
      <w:spacing w:before="480" w:after="120"/>
    </w:pPr>
    <w:rPr>
      <w:b/>
      <w:sz w:val="48"/>
      <w:szCs w:val="48"/>
    </w:rPr>
  </w:style>
  <w:style w:type="paragraph" w:styleId="Nagwek2">
    <w:name w:val="heading 2"/>
    <w:next w:val="Tekstpodstawowy"/>
    <w:pPr>
      <w:widowControl w:val="0"/>
      <w:numPr>
        <w:ilvl w:val="1"/>
        <w:numId w:val="2"/>
      </w:numPr>
      <w:spacing w:before="280" w:after="280" w:line="276" w:lineRule="auto"/>
      <w:ind w:leftChars="-1" w:left="-1" w:hangingChars="1" w:hanging="1"/>
      <w:textDirection w:val="btLr"/>
      <w:textAlignment w:val="top"/>
      <w:outlineLvl w:val="1"/>
    </w:pPr>
    <w:rPr>
      <w:b/>
      <w:bCs/>
      <w:kern w:val="1"/>
      <w:position w:val="-1"/>
      <w:sz w:val="36"/>
      <w:szCs w:val="36"/>
      <w:lang w:eastAsia="ar-SA"/>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Akapitzlist">
    <w:name w:val="List Paragraph"/>
    <w:basedOn w:val="Normalny"/>
    <w:uiPriority w:val="34"/>
    <w:qFormat/>
    <w:pPr>
      <w:ind w:left="720"/>
      <w:contextualSpacing/>
    </w:pPr>
  </w:style>
  <w:style w:type="paragraph" w:styleId="Nagwek">
    <w:name w:val="header"/>
    <w:basedOn w:val="Normalny"/>
    <w:qFormat/>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uiPriority w:val="99"/>
    <w:qFormat/>
  </w:style>
  <w:style w:type="character" w:customStyle="1" w:styleId="StopkaZnak">
    <w:name w:val="Stopka Znak"/>
    <w:basedOn w:val="Domylnaczcionkaakapitu"/>
    <w:uiPriority w:val="99"/>
    <w:rPr>
      <w:w w:val="100"/>
      <w:position w:val="-1"/>
      <w:effect w:val="none"/>
      <w:vertAlign w:val="baseline"/>
      <w:cs w:val="0"/>
      <w:em w:val="none"/>
    </w:rPr>
  </w:style>
  <w:style w:type="paragraph" w:styleId="Tekstdymka">
    <w:name w:val="Balloon Text"/>
    <w:basedOn w:val="Normalny"/>
    <w:qFormat/>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paragraph" w:styleId="Tekstprzypisudolnego">
    <w:name w:val="footnote text"/>
    <w:basedOn w:val="Normalny"/>
    <w:qFormat/>
    <w:rPr>
      <w:sz w:val="20"/>
      <w:szCs w:val="20"/>
    </w:rPr>
  </w:style>
  <w:style w:type="character" w:customStyle="1" w:styleId="TekstprzypisudolnegoZnak">
    <w:name w:val="Tekst przypisu dolnego Znak"/>
    <w:rPr>
      <w:w w:val="100"/>
      <w:position w:val="-1"/>
      <w:sz w:val="20"/>
      <w:szCs w:val="20"/>
      <w:effect w:val="none"/>
      <w:vertAlign w:val="baseline"/>
      <w:cs w:val="0"/>
      <w:em w:val="none"/>
    </w:rPr>
  </w:style>
  <w:style w:type="character" w:styleId="Odwoanieprzypisudolnego">
    <w:name w:val="footnote reference"/>
    <w:qFormat/>
    <w:rPr>
      <w:w w:val="100"/>
      <w:position w:val="-1"/>
      <w:effect w:val="none"/>
      <w:vertAlign w:val="superscript"/>
      <w:cs w:val="0"/>
      <w:em w:val="none"/>
    </w:rPr>
  </w:style>
  <w:style w:type="character" w:styleId="Odwoaniedokomentarza">
    <w:name w:val="annotation reference"/>
    <w:qFormat/>
    <w:rPr>
      <w:w w:val="100"/>
      <w:position w:val="-1"/>
      <w:sz w:val="18"/>
      <w:szCs w:val="18"/>
      <w:effect w:val="none"/>
      <w:vertAlign w:val="baseline"/>
      <w:cs w:val="0"/>
      <w:em w:val="none"/>
    </w:rPr>
  </w:style>
  <w:style w:type="paragraph" w:styleId="Tekstkomentarza">
    <w:name w:val="annotation text"/>
    <w:basedOn w:val="Normalny"/>
    <w:qFormat/>
    <w:rPr>
      <w:sz w:val="24"/>
      <w:szCs w:val="24"/>
    </w:rPr>
  </w:style>
  <w:style w:type="character" w:customStyle="1" w:styleId="TekstkomentarzaZnak">
    <w:name w:val="Tekst komentarza Znak"/>
    <w:rPr>
      <w:w w:val="100"/>
      <w:position w:val="-1"/>
      <w:sz w:val="24"/>
      <w:szCs w:val="24"/>
      <w:effect w:val="none"/>
      <w:vertAlign w:val="baseline"/>
      <w:cs w:val="0"/>
      <w:em w:val="none"/>
    </w:rPr>
  </w:style>
  <w:style w:type="paragraph" w:styleId="Tematkomentarza">
    <w:name w:val="annotation subject"/>
    <w:basedOn w:val="Tekstkomentarza"/>
    <w:next w:val="Tekstkomentarza"/>
    <w:qFormat/>
    <w:rPr>
      <w:b/>
      <w:bCs/>
      <w:sz w:val="20"/>
      <w:szCs w:val="20"/>
    </w:rPr>
  </w:style>
  <w:style w:type="character" w:customStyle="1" w:styleId="TematkomentarzaZnak">
    <w:name w:val="Temat komentarza Znak"/>
    <w:rPr>
      <w:b/>
      <w:bCs/>
      <w:w w:val="100"/>
      <w:position w:val="-1"/>
      <w:sz w:val="20"/>
      <w:szCs w:val="20"/>
      <w:effect w:val="none"/>
      <w:vertAlign w:val="baseline"/>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rPr>
      <w:rFonts w:ascii="Calibri" w:eastAsia="Lucida Sans Unicode" w:hAnsi="Calibri" w:cs="font353"/>
      <w:b/>
      <w:bCs/>
      <w:w w:val="100"/>
      <w:kern w:val="1"/>
      <w:position w:val="-1"/>
      <w:sz w:val="36"/>
      <w:szCs w:val="36"/>
      <w:effect w:val="none"/>
      <w:vertAlign w:val="baseline"/>
      <w:cs w:val="0"/>
      <w:em w:val="none"/>
      <w:lang w:eastAsia="ar-SA"/>
    </w:rPr>
  </w:style>
  <w:style w:type="paragraph" w:styleId="NormalnyWeb">
    <w:name w:val="Normal (Web)"/>
    <w:basedOn w:val="Normalny"/>
    <w:pPr>
      <w:spacing w:before="100" w:beforeAutospacing="1" w:after="119"/>
      <w:jc w:val="left"/>
    </w:pPr>
    <w:rPr>
      <w:rFonts w:ascii="Times New Roman" w:eastAsia="Times New Roman" w:hAnsi="Times New Roman" w:cs="Times New Roman"/>
      <w:sz w:val="24"/>
      <w:szCs w:val="24"/>
      <w:lang w:eastAsia="pl-PL"/>
    </w:rPr>
  </w:style>
  <w:style w:type="character" w:styleId="Uwydatnienie">
    <w:name w:val="Emphasis"/>
    <w:rPr>
      <w:i/>
      <w:w w:val="100"/>
      <w:position w:val="-1"/>
      <w:effect w:val="none"/>
      <w:vertAlign w:val="baseline"/>
      <w:cs w:val="0"/>
      <w:em w:val="none"/>
    </w:rPr>
  </w:style>
  <w:style w:type="character" w:styleId="Pogrubienie">
    <w:name w:val="Strong"/>
    <w:rPr>
      <w:b/>
      <w:bCs/>
      <w:w w:val="100"/>
      <w:position w:val="-1"/>
      <w:effect w:val="none"/>
      <w:vertAlign w:val="baseline"/>
      <w:cs w:val="0"/>
      <w:em w:val="none"/>
    </w:rPr>
  </w:style>
  <w:style w:type="paragraph" w:styleId="Tekstpodstawowy">
    <w:name w:val="Body Text"/>
    <w:pPr>
      <w:widowControl w:val="0"/>
      <w:spacing w:line="276" w:lineRule="auto"/>
      <w:ind w:leftChars="-1" w:left="-1" w:hangingChars="1" w:hanging="1"/>
      <w:jc w:val="center"/>
      <w:textDirection w:val="btLr"/>
      <w:textAlignment w:val="top"/>
      <w:outlineLvl w:val="0"/>
    </w:pPr>
    <w:rPr>
      <w:rFonts w:ascii="Arial" w:eastAsia="Lucida Sans Unicode" w:hAnsi="Arial" w:cs="Arial"/>
      <w:b/>
      <w:bCs/>
      <w:kern w:val="1"/>
      <w:position w:val="-1"/>
      <w:sz w:val="22"/>
      <w:szCs w:val="22"/>
      <w:lang w:eastAsia="ar-SA"/>
    </w:rPr>
  </w:style>
  <w:style w:type="character" w:customStyle="1" w:styleId="TekstpodstawowyZnak">
    <w:name w:val="Tekst podstawowy Znak"/>
    <w:rPr>
      <w:rFonts w:ascii="Arial" w:eastAsia="Lucida Sans Unicode" w:hAnsi="Arial" w:cs="Arial"/>
      <w:b/>
      <w:bCs/>
      <w:w w:val="100"/>
      <w:kern w:val="1"/>
      <w:position w:val="-1"/>
      <w:effect w:val="none"/>
      <w:vertAlign w:val="baseline"/>
      <w:cs w:val="0"/>
      <w:em w:val="none"/>
      <w:lang w:eastAsia="ar-SA"/>
    </w:rPr>
  </w:style>
  <w:style w:type="paragraph" w:customStyle="1" w:styleId="NormalnyWeb1">
    <w:name w:val="Normalny (Web)1"/>
    <w:pPr>
      <w:widowControl w:val="0"/>
      <w:spacing w:before="280" w:after="280" w:line="276" w:lineRule="auto"/>
      <w:ind w:leftChars="-1" w:left="-1" w:hangingChars="1" w:hanging="1"/>
      <w:textDirection w:val="btLr"/>
      <w:textAlignment w:val="top"/>
      <w:outlineLvl w:val="0"/>
    </w:pPr>
    <w:rPr>
      <w:kern w:val="1"/>
      <w:position w:val="-1"/>
      <w:sz w:val="22"/>
      <w:szCs w:val="22"/>
      <w:lang w:eastAsia="ar-SA"/>
    </w:rPr>
  </w:style>
  <w:style w:type="character" w:customStyle="1" w:styleId="FontStyle67">
    <w:name w:val="Font Style67"/>
    <w:rPr>
      <w:rFonts w:ascii="Bookman Old Style" w:hAnsi="Bookman Old Style" w:cs="Bookman Old Style"/>
      <w:w w:val="100"/>
      <w:position w:val="-1"/>
      <w:sz w:val="22"/>
      <w:szCs w:val="22"/>
      <w:effect w:val="none"/>
      <w:vertAlign w:val="baseline"/>
      <w:cs w:val="0"/>
      <w:em w:val="none"/>
    </w:rPr>
  </w:style>
  <w:style w:type="paragraph" w:styleId="Bezodstpw">
    <w:name w:val="No Spacing"/>
    <w:pPr>
      <w:widowControl w:val="0"/>
      <w:spacing w:line="1" w:lineRule="atLeast"/>
      <w:ind w:leftChars="-1" w:left="-1" w:hangingChars="1" w:hanging="1"/>
      <w:textDirection w:val="btLr"/>
      <w:textAlignment w:val="baseline"/>
      <w:outlineLvl w:val="0"/>
    </w:pPr>
    <w:rPr>
      <w:rFonts w:ascii="Bookman Old Style" w:eastAsia="Times New Roman" w:hAnsi="Bookman Old Style" w:cs="Bookman Old Style"/>
      <w:kern w:val="1"/>
      <w:position w:val="-1"/>
      <w:sz w:val="24"/>
      <w:szCs w:val="24"/>
      <w:lang w:eastAsia="ar-SA"/>
    </w:rPr>
  </w:style>
  <w:style w:type="paragraph" w:customStyle="1" w:styleId="Standard">
    <w:name w:val="Standard"/>
    <w:pPr>
      <w:autoSpaceDN w:val="0"/>
      <w:spacing w:after="240" w:line="1" w:lineRule="atLeast"/>
      <w:ind w:leftChars="-1" w:left="-1" w:hangingChars="1" w:hanging="1"/>
      <w:jc w:val="both"/>
      <w:textDirection w:val="btLr"/>
      <w:textAlignment w:val="top"/>
      <w:outlineLvl w:val="0"/>
    </w:pPr>
    <w:rPr>
      <w:rFonts w:ascii="Times New Roman" w:eastAsia="Times New Roman" w:hAnsi="Times New Roman"/>
      <w:kern w:val="3"/>
      <w:position w:val="-1"/>
      <w:sz w:val="24"/>
      <w:lang w:val="en-GB" w:eastAsia="zh-C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customStyle="1" w:styleId="Nagwek3Znak">
    <w:name w:val="Nagłówek 3 Znak"/>
    <w:basedOn w:val="Domylnaczcionkaakapitu"/>
    <w:link w:val="Nagwek3"/>
    <w:rsid w:val="005C6D4F"/>
    <w:rPr>
      <w:b/>
      <w:position w:val="-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48652">
      <w:bodyDiv w:val="1"/>
      <w:marLeft w:val="0"/>
      <w:marRight w:val="0"/>
      <w:marTop w:val="0"/>
      <w:marBottom w:val="0"/>
      <w:divBdr>
        <w:top w:val="none" w:sz="0" w:space="0" w:color="auto"/>
        <w:left w:val="none" w:sz="0" w:space="0" w:color="auto"/>
        <w:bottom w:val="none" w:sz="0" w:space="0" w:color="auto"/>
        <w:right w:val="none" w:sz="0" w:space="0" w:color="auto"/>
      </w:divBdr>
    </w:div>
    <w:div w:id="824662910">
      <w:bodyDiv w:val="1"/>
      <w:marLeft w:val="0"/>
      <w:marRight w:val="0"/>
      <w:marTop w:val="0"/>
      <w:marBottom w:val="0"/>
      <w:divBdr>
        <w:top w:val="none" w:sz="0" w:space="0" w:color="auto"/>
        <w:left w:val="none" w:sz="0" w:space="0" w:color="auto"/>
        <w:bottom w:val="none" w:sz="0" w:space="0" w:color="auto"/>
        <w:right w:val="none" w:sz="0" w:space="0" w:color="auto"/>
      </w:divBdr>
    </w:div>
    <w:div w:id="1520506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aBxYwzzMuPa37zB+akQ828gfA==">AMUW2mVkoKDWMV6PS9pWYg/HLC4cxi+G3iPDk4Q2kqC5scZP5MvwuNvDCVjqsHcVEomAd0X27qdBhTbs6nsSfaZfd9J9S4hxJQSDhUMX/MDNd7HjcA+DA88=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965</Words>
  <Characters>5796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user60</dc:creator>
  <cp:lastModifiedBy>Katarzyna Ogłuszka</cp:lastModifiedBy>
  <cp:revision>7</cp:revision>
  <dcterms:created xsi:type="dcterms:W3CDTF">2019-06-17T11:49:00Z</dcterms:created>
  <dcterms:modified xsi:type="dcterms:W3CDTF">2019-06-18T10:26:00Z</dcterms:modified>
</cp:coreProperties>
</file>